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A2" w:rsidRPr="00436B0F" w:rsidRDefault="00622EA2" w:rsidP="00622EA2">
      <w:pPr>
        <w:spacing w:after="0"/>
        <w:jc w:val="center"/>
        <w:rPr>
          <w:rFonts w:ascii="Times New Roman" w:hAnsi="Times New Roman"/>
          <w:b/>
          <w:sz w:val="40"/>
          <w:szCs w:val="40"/>
        </w:rPr>
      </w:pPr>
      <w:r w:rsidRPr="00436B0F">
        <w:rPr>
          <w:rFonts w:ascii="Times New Roman" w:hAnsi="Times New Roman"/>
          <w:b/>
          <w:sz w:val="40"/>
          <w:szCs w:val="40"/>
        </w:rPr>
        <w:t>Отчет</w:t>
      </w:r>
    </w:p>
    <w:p w:rsidR="00622EA2" w:rsidRPr="00436B0F" w:rsidRDefault="00622EA2" w:rsidP="00622EA2">
      <w:pPr>
        <w:spacing w:after="0"/>
        <w:jc w:val="center"/>
        <w:rPr>
          <w:rFonts w:ascii="Times New Roman" w:hAnsi="Times New Roman"/>
          <w:b/>
          <w:sz w:val="30"/>
          <w:szCs w:val="30"/>
        </w:rPr>
      </w:pPr>
      <w:r w:rsidRPr="00436B0F">
        <w:rPr>
          <w:rFonts w:ascii="Times New Roman" w:hAnsi="Times New Roman"/>
          <w:b/>
          <w:sz w:val="30"/>
          <w:szCs w:val="30"/>
        </w:rPr>
        <w:t xml:space="preserve">о работе Некоммерческого партнерства «Саморегулируемая организация «Республиканское объединение строителей Алании» </w:t>
      </w:r>
    </w:p>
    <w:p w:rsidR="00622EA2" w:rsidRDefault="00622EA2" w:rsidP="00622EA2">
      <w:pPr>
        <w:spacing w:after="0"/>
        <w:jc w:val="center"/>
        <w:rPr>
          <w:rFonts w:ascii="Times New Roman" w:hAnsi="Times New Roman"/>
          <w:b/>
          <w:sz w:val="30"/>
          <w:szCs w:val="30"/>
        </w:rPr>
      </w:pPr>
      <w:r w:rsidRPr="00436B0F">
        <w:rPr>
          <w:rFonts w:ascii="Times New Roman" w:hAnsi="Times New Roman"/>
          <w:b/>
          <w:sz w:val="30"/>
          <w:szCs w:val="30"/>
        </w:rPr>
        <w:t>(НП СРО РОСА) за 2013 год.</w:t>
      </w:r>
    </w:p>
    <w:p w:rsidR="004E5AE3" w:rsidRPr="004E5AE3" w:rsidRDefault="004E5AE3" w:rsidP="004E5AE3">
      <w:pPr>
        <w:spacing w:after="0"/>
        <w:jc w:val="center"/>
        <w:rPr>
          <w:rFonts w:ascii="Times New Roman" w:hAnsi="Times New Roman"/>
          <w:sz w:val="30"/>
          <w:szCs w:val="30"/>
        </w:rPr>
      </w:pPr>
      <w:r w:rsidRPr="004E5AE3">
        <w:rPr>
          <w:rFonts w:ascii="Times New Roman" w:hAnsi="Times New Roman"/>
          <w:sz w:val="30"/>
          <w:szCs w:val="30"/>
        </w:rPr>
        <w:t xml:space="preserve">(доклад Генерального директора НП СРО РОСА Кудзоева Ф.Г. </w:t>
      </w:r>
      <w:r>
        <w:rPr>
          <w:rFonts w:ascii="Times New Roman" w:hAnsi="Times New Roman"/>
          <w:sz w:val="30"/>
          <w:szCs w:val="30"/>
        </w:rPr>
        <w:t>2</w:t>
      </w:r>
      <w:r w:rsidRPr="004E5AE3">
        <w:rPr>
          <w:rFonts w:ascii="Times New Roman" w:hAnsi="Times New Roman"/>
          <w:sz w:val="30"/>
          <w:szCs w:val="30"/>
        </w:rPr>
        <w:t>9.04.301</w:t>
      </w:r>
      <w:r>
        <w:rPr>
          <w:rFonts w:ascii="Times New Roman" w:hAnsi="Times New Roman"/>
          <w:sz w:val="30"/>
          <w:szCs w:val="30"/>
        </w:rPr>
        <w:t>4</w:t>
      </w:r>
      <w:r w:rsidRPr="004E5AE3">
        <w:rPr>
          <w:rFonts w:ascii="Times New Roman" w:hAnsi="Times New Roman"/>
          <w:sz w:val="30"/>
          <w:szCs w:val="30"/>
        </w:rPr>
        <w:t>г.)</w:t>
      </w:r>
    </w:p>
    <w:p w:rsidR="00436B0F" w:rsidRPr="00436B0F" w:rsidRDefault="00436B0F" w:rsidP="00436B0F">
      <w:pPr>
        <w:spacing w:after="0"/>
        <w:jc w:val="both"/>
        <w:rPr>
          <w:rFonts w:ascii="Times New Roman" w:hAnsi="Times New Roman"/>
          <w:b/>
          <w:sz w:val="30"/>
          <w:szCs w:val="30"/>
        </w:rPr>
      </w:pPr>
    </w:p>
    <w:p w:rsidR="00436B0F" w:rsidRPr="00EE4898" w:rsidRDefault="00436B0F" w:rsidP="00EE4898">
      <w:pPr>
        <w:spacing w:after="0"/>
        <w:jc w:val="center"/>
        <w:rPr>
          <w:rFonts w:ascii="Times New Roman" w:hAnsi="Times New Roman"/>
          <w:b/>
          <w:sz w:val="30"/>
          <w:szCs w:val="30"/>
        </w:rPr>
      </w:pPr>
      <w:r w:rsidRPr="00EE4898">
        <w:rPr>
          <w:rFonts w:ascii="Times New Roman" w:hAnsi="Times New Roman"/>
          <w:b/>
          <w:sz w:val="30"/>
          <w:szCs w:val="30"/>
        </w:rPr>
        <w:t>Уважаемы</w:t>
      </w:r>
      <w:r w:rsidR="00EE4898" w:rsidRPr="00EE4898">
        <w:rPr>
          <w:rFonts w:ascii="Times New Roman" w:hAnsi="Times New Roman"/>
          <w:b/>
          <w:sz w:val="30"/>
          <w:szCs w:val="30"/>
        </w:rPr>
        <w:t>е коллеги, гости, приглашенные!</w:t>
      </w:r>
    </w:p>
    <w:p w:rsidR="002F4EB9" w:rsidRPr="00EE4898" w:rsidRDefault="00436B0F" w:rsidP="00EE4898">
      <w:pPr>
        <w:jc w:val="both"/>
        <w:rPr>
          <w:rFonts w:ascii="Times New Roman" w:hAnsi="Times New Roman"/>
          <w:sz w:val="30"/>
          <w:szCs w:val="30"/>
        </w:rPr>
      </w:pPr>
      <w:r w:rsidRPr="00EE4898">
        <w:rPr>
          <w:rFonts w:ascii="Times New Roman" w:hAnsi="Times New Roman"/>
          <w:sz w:val="30"/>
          <w:szCs w:val="30"/>
        </w:rPr>
        <w:tab/>
        <w:t>Как известно, в этом году (2014г) исполнится 5 (пять) лет системе саморегулирования в области строительства. В течени</w:t>
      </w:r>
      <w:r w:rsidR="004A1617" w:rsidRPr="00EE4898">
        <w:rPr>
          <w:rFonts w:ascii="Times New Roman" w:hAnsi="Times New Roman"/>
          <w:sz w:val="30"/>
          <w:szCs w:val="30"/>
        </w:rPr>
        <w:t>е</w:t>
      </w:r>
      <w:r w:rsidRPr="00EE4898">
        <w:rPr>
          <w:rFonts w:ascii="Times New Roman" w:hAnsi="Times New Roman"/>
          <w:sz w:val="30"/>
          <w:szCs w:val="30"/>
        </w:rPr>
        <w:t xml:space="preserve"> всего этого периода продолжалась интенсивная работа по совершенствованию законодательной базы саморегулирования и в целом строительной отрасли.</w:t>
      </w:r>
      <w:r w:rsidR="00AD6EB5" w:rsidRPr="00EE4898">
        <w:rPr>
          <w:rFonts w:ascii="Times New Roman" w:hAnsi="Times New Roman"/>
          <w:sz w:val="30"/>
          <w:szCs w:val="30"/>
        </w:rPr>
        <w:t>За неполные пять лет в Российской Федерации создано и действуют 272 строительных саморегулируемых организаций, членами которых являются более 118 тысяч строительных организаций и индивидуальных предпринимателей, совокупной численностью работающих около пяти миллионов человек. В соответствии с законодательством, все СРО входят в состав Национального объединения строителей «НОСТРОЙ». В аппарате «НОСТРОЙ» действует пять департаментов и создано</w:t>
      </w:r>
      <w:r w:rsidR="000C03F3" w:rsidRPr="00EE4898">
        <w:rPr>
          <w:rFonts w:ascii="Times New Roman" w:hAnsi="Times New Roman"/>
          <w:sz w:val="30"/>
          <w:szCs w:val="30"/>
        </w:rPr>
        <w:t xml:space="preserve"> 23 комитета. Также образованы десять окружных конференций по одному в каждом федеральном округе. За прошлый период проделана огромная работа по всем направлениям деятельности и был заложен прочный фундамент системе технического регулирования. Таким образом, можно с уверенностью сказать, что завершился первоначальный этап становления института саморегулирования в строительной деятельности. Об этом было сказано на прошедшем 25 апреля 2014г. </w:t>
      </w:r>
      <w:r w:rsidR="000C03F3" w:rsidRPr="00EE4898">
        <w:rPr>
          <w:rFonts w:ascii="Times New Roman" w:hAnsi="Times New Roman"/>
          <w:sz w:val="30"/>
          <w:szCs w:val="30"/>
          <w:lang w:val="en-US"/>
        </w:rPr>
        <w:t>VIII</w:t>
      </w:r>
      <w:r w:rsidR="000C03F3" w:rsidRPr="00EE4898">
        <w:rPr>
          <w:rFonts w:ascii="Times New Roman" w:hAnsi="Times New Roman"/>
          <w:sz w:val="30"/>
          <w:szCs w:val="30"/>
        </w:rPr>
        <w:t xml:space="preserve"> Съезде саморегулируемых организаций, который проходил в г. Москве. Было отмечено, что всё чего мы достигли сегодня было сделано сообща, после долгих обсуждений, споров и поиска правильных решений внутри </w:t>
      </w:r>
      <w:r w:rsidR="00C20BEB" w:rsidRPr="00EE4898">
        <w:rPr>
          <w:rFonts w:ascii="Times New Roman" w:hAnsi="Times New Roman"/>
          <w:sz w:val="30"/>
          <w:szCs w:val="30"/>
        </w:rPr>
        <w:t>профессионального сообщества.</w:t>
      </w:r>
    </w:p>
    <w:p w:rsidR="00C20BEB" w:rsidRDefault="00C20BEB" w:rsidP="00EE4898">
      <w:pPr>
        <w:jc w:val="both"/>
        <w:rPr>
          <w:rFonts w:ascii="Times New Roman" w:hAnsi="Times New Roman"/>
          <w:sz w:val="30"/>
          <w:szCs w:val="30"/>
        </w:rPr>
      </w:pPr>
      <w:r w:rsidRPr="00EE4898">
        <w:rPr>
          <w:rFonts w:ascii="Times New Roman" w:hAnsi="Times New Roman"/>
          <w:sz w:val="30"/>
          <w:szCs w:val="30"/>
        </w:rPr>
        <w:tab/>
        <w:t>Но сегодня мы вступаем в новую фазу развития, переходя от организационных вопросов к продуктивному взаимодействию с государственными органами власти и национальными объединениями саморегулируемых организаций в сфере строительства. Вместе с этим основной задачей п</w:t>
      </w:r>
      <w:r w:rsidR="00513CC1">
        <w:rPr>
          <w:rFonts w:ascii="Times New Roman" w:hAnsi="Times New Roman"/>
          <w:sz w:val="30"/>
          <w:szCs w:val="30"/>
        </w:rPr>
        <w:t>о</w:t>
      </w:r>
      <w:r w:rsidRPr="00EE4898">
        <w:rPr>
          <w:rFonts w:ascii="Times New Roman" w:hAnsi="Times New Roman"/>
          <w:sz w:val="30"/>
          <w:szCs w:val="30"/>
        </w:rPr>
        <w:t>прежнему остается обеспечение максимальной безопасности и высокого качества строитель</w:t>
      </w:r>
      <w:r w:rsidR="004E5AE3" w:rsidRPr="00EE4898">
        <w:rPr>
          <w:rFonts w:ascii="Times New Roman" w:hAnsi="Times New Roman"/>
          <w:sz w:val="30"/>
          <w:szCs w:val="30"/>
        </w:rPr>
        <w:t>ных работ.</w:t>
      </w:r>
      <w:r w:rsidR="00FA6536">
        <w:rPr>
          <w:rFonts w:ascii="Times New Roman" w:hAnsi="Times New Roman"/>
          <w:sz w:val="30"/>
          <w:szCs w:val="30"/>
        </w:rPr>
        <w:t xml:space="preserve"> </w:t>
      </w:r>
      <w:r w:rsidR="007A3E99">
        <w:rPr>
          <w:rFonts w:ascii="Times New Roman" w:hAnsi="Times New Roman"/>
          <w:sz w:val="30"/>
          <w:szCs w:val="30"/>
        </w:rPr>
        <w:t xml:space="preserve">По этому, на саморегулируемые организации возложена обязанность по контролю за своими членами. Некоторые руководители строительных компаний </w:t>
      </w:r>
      <w:r w:rsidR="007A3E99">
        <w:rPr>
          <w:rFonts w:ascii="Times New Roman" w:hAnsi="Times New Roman"/>
          <w:sz w:val="30"/>
          <w:szCs w:val="30"/>
        </w:rPr>
        <w:lastRenderedPageBreak/>
        <w:t xml:space="preserve">болезненно </w:t>
      </w:r>
      <w:r w:rsidR="00E753EC">
        <w:rPr>
          <w:rFonts w:ascii="Times New Roman" w:hAnsi="Times New Roman"/>
          <w:sz w:val="30"/>
          <w:szCs w:val="30"/>
        </w:rPr>
        <w:t>воспринимают данный вопрос, но по мере разъяснения сути дела, приходят к пониманию важности проводимых проверок, приведение документов в строгом соответствии с принятыми нами Требованиями к выдаче Свидетельства. Наша задача</w:t>
      </w:r>
      <w:r w:rsidR="009B6940">
        <w:rPr>
          <w:rFonts w:ascii="Times New Roman" w:hAnsi="Times New Roman"/>
          <w:sz w:val="30"/>
          <w:szCs w:val="30"/>
        </w:rPr>
        <w:t>, наша цель всемерно оказывать методологическую и практическую помощь членам НП СРО РОСА.</w:t>
      </w:r>
    </w:p>
    <w:p w:rsidR="005735A1" w:rsidRDefault="009B6940" w:rsidP="00EE4898">
      <w:pPr>
        <w:jc w:val="both"/>
        <w:rPr>
          <w:rFonts w:ascii="Times New Roman" w:hAnsi="Times New Roman"/>
          <w:sz w:val="30"/>
          <w:szCs w:val="30"/>
        </w:rPr>
      </w:pPr>
      <w:r>
        <w:rPr>
          <w:rFonts w:ascii="Times New Roman" w:hAnsi="Times New Roman"/>
          <w:sz w:val="30"/>
          <w:szCs w:val="30"/>
        </w:rPr>
        <w:tab/>
        <w:t>Подводя итоги работы</w:t>
      </w:r>
      <w:r w:rsidR="006A01D2">
        <w:rPr>
          <w:rFonts w:ascii="Times New Roman" w:hAnsi="Times New Roman"/>
          <w:sz w:val="30"/>
          <w:szCs w:val="30"/>
        </w:rPr>
        <w:t>,</w:t>
      </w:r>
      <w:r>
        <w:rPr>
          <w:rFonts w:ascii="Times New Roman" w:hAnsi="Times New Roman"/>
          <w:sz w:val="30"/>
          <w:szCs w:val="30"/>
        </w:rPr>
        <w:t xml:space="preserve"> НП СРО «Республиканское объединение строителей Алании» за отчетный 2013 год можно охарактеризовать, как динамично развивающ</w:t>
      </w:r>
      <w:r w:rsidR="006A01D2">
        <w:rPr>
          <w:rFonts w:ascii="Times New Roman" w:hAnsi="Times New Roman"/>
          <w:sz w:val="30"/>
          <w:szCs w:val="30"/>
        </w:rPr>
        <w:t>ееся</w:t>
      </w:r>
      <w:r>
        <w:rPr>
          <w:rFonts w:ascii="Times New Roman" w:hAnsi="Times New Roman"/>
          <w:sz w:val="30"/>
          <w:szCs w:val="30"/>
        </w:rPr>
        <w:t>, своевременно принимающ</w:t>
      </w:r>
      <w:r w:rsidR="006A01D2">
        <w:rPr>
          <w:rFonts w:ascii="Times New Roman" w:hAnsi="Times New Roman"/>
          <w:sz w:val="30"/>
          <w:szCs w:val="30"/>
        </w:rPr>
        <w:t>ее</w:t>
      </w:r>
      <w:r>
        <w:rPr>
          <w:rFonts w:ascii="Times New Roman" w:hAnsi="Times New Roman"/>
          <w:sz w:val="30"/>
          <w:szCs w:val="30"/>
        </w:rPr>
        <w:t xml:space="preserve"> решения по разным аспектам деятельности</w:t>
      </w:r>
      <w:r w:rsidR="006A01D2">
        <w:rPr>
          <w:rFonts w:ascii="Times New Roman" w:hAnsi="Times New Roman"/>
          <w:sz w:val="30"/>
          <w:szCs w:val="30"/>
        </w:rPr>
        <w:t xml:space="preserve">. За отчетный период Советом НП СРО РОСА проведено 28 заседаний, в которых рассмотрено </w:t>
      </w:r>
      <w:r w:rsidR="000E26F9">
        <w:rPr>
          <w:rFonts w:ascii="Times New Roman" w:hAnsi="Times New Roman"/>
          <w:sz w:val="30"/>
          <w:szCs w:val="30"/>
        </w:rPr>
        <w:t>158</w:t>
      </w:r>
      <w:r w:rsidR="006A01D2">
        <w:rPr>
          <w:rFonts w:ascii="Times New Roman" w:hAnsi="Times New Roman"/>
          <w:sz w:val="30"/>
          <w:szCs w:val="30"/>
        </w:rPr>
        <w:t xml:space="preserve"> вопросов. Работниками исполнительной дирекции в течени</w:t>
      </w:r>
      <w:r w:rsidR="00FA6536">
        <w:rPr>
          <w:rFonts w:ascii="Times New Roman" w:hAnsi="Times New Roman"/>
          <w:sz w:val="30"/>
          <w:szCs w:val="30"/>
        </w:rPr>
        <w:t>е</w:t>
      </w:r>
      <w:r w:rsidR="006A01D2">
        <w:rPr>
          <w:rFonts w:ascii="Times New Roman" w:hAnsi="Times New Roman"/>
          <w:sz w:val="30"/>
          <w:szCs w:val="30"/>
        </w:rPr>
        <w:t xml:space="preserve"> 2013 года согласно утвержденного Советом графика проверок прове</w:t>
      </w:r>
      <w:r w:rsidR="00450427">
        <w:rPr>
          <w:rFonts w:ascii="Times New Roman" w:hAnsi="Times New Roman"/>
          <w:sz w:val="30"/>
          <w:szCs w:val="30"/>
        </w:rPr>
        <w:t>р</w:t>
      </w:r>
      <w:r w:rsidR="006A01D2">
        <w:rPr>
          <w:rFonts w:ascii="Times New Roman" w:hAnsi="Times New Roman"/>
          <w:sz w:val="30"/>
          <w:szCs w:val="30"/>
        </w:rPr>
        <w:t xml:space="preserve">ено </w:t>
      </w:r>
      <w:r w:rsidR="000E26F9">
        <w:rPr>
          <w:rFonts w:ascii="Times New Roman" w:hAnsi="Times New Roman"/>
          <w:sz w:val="30"/>
          <w:szCs w:val="30"/>
        </w:rPr>
        <w:t xml:space="preserve">122 </w:t>
      </w:r>
      <w:r w:rsidR="00450427">
        <w:rPr>
          <w:rFonts w:ascii="Times New Roman" w:hAnsi="Times New Roman"/>
          <w:sz w:val="30"/>
          <w:szCs w:val="30"/>
        </w:rPr>
        <w:t>организаци</w:t>
      </w:r>
      <w:r w:rsidR="000E26F9">
        <w:rPr>
          <w:rFonts w:ascii="Times New Roman" w:hAnsi="Times New Roman"/>
          <w:sz w:val="30"/>
          <w:szCs w:val="30"/>
        </w:rPr>
        <w:t>и</w:t>
      </w:r>
      <w:r w:rsidR="00450427">
        <w:rPr>
          <w:rFonts w:ascii="Times New Roman" w:hAnsi="Times New Roman"/>
          <w:sz w:val="30"/>
          <w:szCs w:val="30"/>
        </w:rPr>
        <w:t xml:space="preserve"> и индивидуальных предпринимателей на предмет соблюдения ими Требований к выдаче Свидетельства о допуске. По результатам проверок составлены акты. В </w:t>
      </w:r>
      <w:r w:rsidR="000E26F9">
        <w:rPr>
          <w:rFonts w:ascii="Times New Roman" w:hAnsi="Times New Roman"/>
          <w:sz w:val="30"/>
          <w:szCs w:val="30"/>
        </w:rPr>
        <w:t>57</w:t>
      </w:r>
      <w:r w:rsidR="00450427">
        <w:rPr>
          <w:rFonts w:ascii="Times New Roman" w:hAnsi="Times New Roman"/>
          <w:sz w:val="30"/>
          <w:szCs w:val="30"/>
        </w:rPr>
        <w:t xml:space="preserve"> организациях и индивидуальных предпринимателей, каких либо нарушений не выявлено. Где были допущены нарушения Требований к выдаче Свидетельства, </w:t>
      </w:r>
      <w:r w:rsidR="00E315E3">
        <w:rPr>
          <w:rFonts w:ascii="Times New Roman" w:hAnsi="Times New Roman"/>
          <w:sz w:val="30"/>
          <w:szCs w:val="30"/>
        </w:rPr>
        <w:t>акты направлялись в соответствии с законодательством в Контрольную комиссию. В ходе рассмотрения акт</w:t>
      </w:r>
      <w:r w:rsidR="000E26F9">
        <w:rPr>
          <w:rFonts w:ascii="Times New Roman" w:hAnsi="Times New Roman"/>
          <w:sz w:val="30"/>
          <w:szCs w:val="30"/>
        </w:rPr>
        <w:t>ов</w:t>
      </w:r>
      <w:r w:rsidR="00E315E3">
        <w:rPr>
          <w:rFonts w:ascii="Times New Roman" w:hAnsi="Times New Roman"/>
          <w:sz w:val="30"/>
          <w:szCs w:val="30"/>
        </w:rPr>
        <w:t xml:space="preserve"> Контрольной</w:t>
      </w:r>
      <w:r w:rsidR="000E26F9">
        <w:rPr>
          <w:rFonts w:ascii="Times New Roman" w:hAnsi="Times New Roman"/>
          <w:sz w:val="30"/>
          <w:szCs w:val="30"/>
        </w:rPr>
        <w:t xml:space="preserve"> комиссией нарушения устранены 12</w:t>
      </w:r>
      <w:r w:rsidR="00E315E3">
        <w:rPr>
          <w:rFonts w:ascii="Times New Roman" w:hAnsi="Times New Roman"/>
          <w:sz w:val="30"/>
          <w:szCs w:val="30"/>
        </w:rPr>
        <w:t xml:space="preserve"> членами СРО, остальные акты направлены на рассмотрение Дисциплинарной комиссией. По решению Дисциплинарной комиссии из 106 материалов, к разной ответственности </w:t>
      </w:r>
      <w:r w:rsidR="000E26F9">
        <w:rPr>
          <w:rFonts w:ascii="Times New Roman" w:hAnsi="Times New Roman"/>
          <w:sz w:val="30"/>
          <w:szCs w:val="30"/>
        </w:rPr>
        <w:t xml:space="preserve">привлечены </w:t>
      </w:r>
      <w:r w:rsidR="00130874">
        <w:rPr>
          <w:rFonts w:ascii="Times New Roman" w:hAnsi="Times New Roman"/>
          <w:sz w:val="30"/>
          <w:szCs w:val="30"/>
        </w:rPr>
        <w:t>59 организаци</w:t>
      </w:r>
      <w:r w:rsidR="000E26F9">
        <w:rPr>
          <w:rFonts w:ascii="Times New Roman" w:hAnsi="Times New Roman"/>
          <w:sz w:val="30"/>
          <w:szCs w:val="30"/>
        </w:rPr>
        <w:t>и</w:t>
      </w:r>
      <w:r w:rsidR="00130874">
        <w:rPr>
          <w:rFonts w:ascii="Times New Roman" w:hAnsi="Times New Roman"/>
          <w:sz w:val="30"/>
          <w:szCs w:val="30"/>
        </w:rPr>
        <w:t>, остальные в ходе рассмотрения приняли исчерпывающие меры по устранению недостатков. Анализ проверок</w:t>
      </w:r>
      <w:r w:rsidR="00072A01">
        <w:rPr>
          <w:rFonts w:ascii="Times New Roman" w:hAnsi="Times New Roman"/>
          <w:sz w:val="30"/>
          <w:szCs w:val="30"/>
        </w:rPr>
        <w:t xml:space="preserve"> показал, что допускаются разные виды нарушений, в том числе неукомплектованность организаций </w:t>
      </w:r>
      <w:r w:rsidR="000E26F9">
        <w:rPr>
          <w:rFonts w:ascii="Times New Roman" w:hAnsi="Times New Roman"/>
          <w:sz w:val="30"/>
          <w:szCs w:val="30"/>
        </w:rPr>
        <w:t xml:space="preserve">специалистами </w:t>
      </w:r>
      <w:r w:rsidR="00072A01">
        <w:rPr>
          <w:rFonts w:ascii="Times New Roman" w:hAnsi="Times New Roman"/>
          <w:sz w:val="30"/>
          <w:szCs w:val="30"/>
        </w:rPr>
        <w:t>соответствующего профиля, нет повышения квалификации, аттестации инженерных кадров, несвоевременная оплата членских взносов. Всего Контрольной комиссией проведено за истекший год 12 заседаний, и Дисциплинарной 10 (десять). Работ</w:t>
      </w:r>
      <w:r w:rsidR="000E26F9">
        <w:rPr>
          <w:rFonts w:ascii="Times New Roman" w:hAnsi="Times New Roman"/>
          <w:sz w:val="30"/>
          <w:szCs w:val="30"/>
        </w:rPr>
        <w:t>ы</w:t>
      </w:r>
      <w:r w:rsidR="00072A01">
        <w:rPr>
          <w:rFonts w:ascii="Times New Roman" w:hAnsi="Times New Roman"/>
          <w:sz w:val="30"/>
          <w:szCs w:val="30"/>
        </w:rPr>
        <w:t xml:space="preserve"> Контрольной и Дисциплинарной комиссий был</w:t>
      </w:r>
      <w:r w:rsidR="000E26F9">
        <w:rPr>
          <w:rFonts w:ascii="Times New Roman" w:hAnsi="Times New Roman"/>
          <w:sz w:val="30"/>
          <w:szCs w:val="30"/>
        </w:rPr>
        <w:t>и</w:t>
      </w:r>
      <w:r w:rsidR="00072A01">
        <w:rPr>
          <w:rFonts w:ascii="Times New Roman" w:hAnsi="Times New Roman"/>
          <w:sz w:val="30"/>
          <w:szCs w:val="30"/>
        </w:rPr>
        <w:t xml:space="preserve"> заслушан</w:t>
      </w:r>
      <w:r w:rsidR="00D649D1">
        <w:rPr>
          <w:rFonts w:ascii="Times New Roman" w:hAnsi="Times New Roman"/>
          <w:sz w:val="30"/>
          <w:szCs w:val="30"/>
        </w:rPr>
        <w:t>ы</w:t>
      </w:r>
      <w:r w:rsidR="00072A01">
        <w:rPr>
          <w:rFonts w:ascii="Times New Roman" w:hAnsi="Times New Roman"/>
          <w:sz w:val="30"/>
          <w:szCs w:val="30"/>
        </w:rPr>
        <w:t xml:space="preserve"> на расширенном заседании Совета 28.04.2014г. Совет одобрил положительно проделанную ими работу. Благодаря сплоченной, четкой работе Совета и исполнительной дирекции, практически не допущено н</w:t>
      </w:r>
      <w:r w:rsidR="00FA6536">
        <w:rPr>
          <w:rFonts w:ascii="Times New Roman" w:hAnsi="Times New Roman"/>
          <w:sz w:val="30"/>
          <w:szCs w:val="30"/>
        </w:rPr>
        <w:t xml:space="preserve">и </w:t>
      </w:r>
      <w:r w:rsidR="00072A01">
        <w:rPr>
          <w:rFonts w:ascii="Times New Roman" w:hAnsi="Times New Roman"/>
          <w:sz w:val="30"/>
          <w:szCs w:val="30"/>
        </w:rPr>
        <w:t>одно</w:t>
      </w:r>
      <w:r w:rsidR="00FA6536">
        <w:rPr>
          <w:rFonts w:ascii="Times New Roman" w:hAnsi="Times New Roman"/>
          <w:sz w:val="30"/>
          <w:szCs w:val="30"/>
        </w:rPr>
        <w:t>го случая несвоевременной выдачи</w:t>
      </w:r>
      <w:r w:rsidR="00072A01">
        <w:rPr>
          <w:rFonts w:ascii="Times New Roman" w:hAnsi="Times New Roman"/>
          <w:sz w:val="30"/>
          <w:szCs w:val="30"/>
        </w:rPr>
        <w:t xml:space="preserve"> Свидетельства о допуске. По состоянию </w:t>
      </w:r>
      <w:r w:rsidR="004C106F">
        <w:rPr>
          <w:rFonts w:ascii="Times New Roman" w:hAnsi="Times New Roman"/>
          <w:sz w:val="30"/>
          <w:szCs w:val="30"/>
        </w:rPr>
        <w:t>на 28.04.2014г. членами Партнерства являются 240 организаций и индивидуал</w:t>
      </w:r>
      <w:r w:rsidR="00FA6536">
        <w:rPr>
          <w:rFonts w:ascii="Times New Roman" w:hAnsi="Times New Roman"/>
          <w:sz w:val="30"/>
          <w:szCs w:val="30"/>
        </w:rPr>
        <w:t>ьных предпринимателей. В течение</w:t>
      </w:r>
      <w:r w:rsidR="004C106F">
        <w:rPr>
          <w:rFonts w:ascii="Times New Roman" w:hAnsi="Times New Roman"/>
          <w:sz w:val="30"/>
          <w:szCs w:val="30"/>
        </w:rPr>
        <w:t xml:space="preserve"> 2013 года приняли в члены </w:t>
      </w:r>
      <w:r w:rsidR="00D649D1">
        <w:rPr>
          <w:rFonts w:ascii="Times New Roman" w:hAnsi="Times New Roman"/>
          <w:sz w:val="30"/>
          <w:szCs w:val="30"/>
        </w:rPr>
        <w:t>16</w:t>
      </w:r>
      <w:r w:rsidR="004C106F">
        <w:rPr>
          <w:rFonts w:ascii="Times New Roman" w:hAnsi="Times New Roman"/>
          <w:sz w:val="30"/>
          <w:szCs w:val="30"/>
        </w:rPr>
        <w:t xml:space="preserve"> строительных фирм. За тот же период исключены </w:t>
      </w:r>
      <w:r w:rsidR="00D649D1">
        <w:rPr>
          <w:rFonts w:ascii="Times New Roman" w:hAnsi="Times New Roman"/>
          <w:sz w:val="30"/>
          <w:szCs w:val="30"/>
        </w:rPr>
        <w:t>6</w:t>
      </w:r>
      <w:r w:rsidR="004C106F">
        <w:rPr>
          <w:rFonts w:ascii="Times New Roman" w:hAnsi="Times New Roman"/>
          <w:sz w:val="30"/>
          <w:szCs w:val="30"/>
        </w:rPr>
        <w:t xml:space="preserve"> организаци</w:t>
      </w:r>
      <w:r w:rsidR="00D649D1">
        <w:rPr>
          <w:rFonts w:ascii="Times New Roman" w:hAnsi="Times New Roman"/>
          <w:sz w:val="30"/>
          <w:szCs w:val="30"/>
        </w:rPr>
        <w:t>и</w:t>
      </w:r>
      <w:r w:rsidR="004C106F">
        <w:rPr>
          <w:rFonts w:ascii="Times New Roman" w:hAnsi="Times New Roman"/>
          <w:sz w:val="30"/>
          <w:szCs w:val="30"/>
        </w:rPr>
        <w:t xml:space="preserve">. </w:t>
      </w:r>
      <w:r w:rsidR="004C106F">
        <w:rPr>
          <w:rFonts w:ascii="Times New Roman" w:hAnsi="Times New Roman"/>
          <w:sz w:val="30"/>
          <w:szCs w:val="30"/>
        </w:rPr>
        <w:lastRenderedPageBreak/>
        <w:t xml:space="preserve">Прошедший 2013 год для Партнерства стал этапом серьезной и многопрофильной работы. Работники исполнительной дирекции активно взаимодействовали с различными государственными органами, а также с Национальным объединение строителей. Заместитель генерального директора НП СРО РОСА </w:t>
      </w:r>
      <w:proofErr w:type="spellStart"/>
      <w:r w:rsidR="004C106F">
        <w:rPr>
          <w:rFonts w:ascii="Times New Roman" w:hAnsi="Times New Roman"/>
          <w:sz w:val="30"/>
          <w:szCs w:val="30"/>
        </w:rPr>
        <w:t>Тавитов</w:t>
      </w:r>
      <w:proofErr w:type="spellEnd"/>
      <w:r w:rsidR="004C106F">
        <w:rPr>
          <w:rFonts w:ascii="Times New Roman" w:hAnsi="Times New Roman"/>
          <w:sz w:val="30"/>
          <w:szCs w:val="30"/>
        </w:rPr>
        <w:t xml:space="preserve"> А.Н. проводит большую работу в составе экспертно</w:t>
      </w:r>
      <w:r w:rsidR="00994421">
        <w:rPr>
          <w:rFonts w:ascii="Times New Roman" w:hAnsi="Times New Roman"/>
          <w:sz w:val="30"/>
          <w:szCs w:val="30"/>
        </w:rPr>
        <w:t>гоСовета</w:t>
      </w:r>
      <w:r w:rsidR="004C106F">
        <w:rPr>
          <w:rFonts w:ascii="Times New Roman" w:hAnsi="Times New Roman"/>
          <w:sz w:val="30"/>
          <w:szCs w:val="30"/>
        </w:rPr>
        <w:t xml:space="preserve"> «НОСТРОЙ» по </w:t>
      </w:r>
      <w:r w:rsidR="00994421">
        <w:rPr>
          <w:rFonts w:ascii="Times New Roman" w:hAnsi="Times New Roman"/>
          <w:sz w:val="30"/>
          <w:szCs w:val="30"/>
        </w:rPr>
        <w:t xml:space="preserve">законодательству. Другие сотрудники Партнерства также принимали активное участие в совещаниях, проводимых в рамках «НОСТРОЙ» и местными государственными учреждениями Республики. Председатель Совета Ибрагимов Ф.А. и член Совета Кравченко В.Т. избраны в Общественную Палату РСО-Алания. Член Совета </w:t>
      </w:r>
      <w:proofErr w:type="spellStart"/>
      <w:r w:rsidR="00994421">
        <w:rPr>
          <w:rFonts w:ascii="Times New Roman" w:hAnsi="Times New Roman"/>
          <w:sz w:val="30"/>
          <w:szCs w:val="30"/>
        </w:rPr>
        <w:t>Мрыков</w:t>
      </w:r>
      <w:proofErr w:type="spellEnd"/>
      <w:r w:rsidR="00994421">
        <w:rPr>
          <w:rFonts w:ascii="Times New Roman" w:hAnsi="Times New Roman"/>
          <w:sz w:val="30"/>
          <w:szCs w:val="30"/>
        </w:rPr>
        <w:t xml:space="preserve"> К.И. является депутатом Парламента Республики, где отстаивает </w:t>
      </w:r>
      <w:r w:rsidR="00624110">
        <w:rPr>
          <w:rFonts w:ascii="Times New Roman" w:hAnsi="Times New Roman"/>
          <w:sz w:val="30"/>
          <w:szCs w:val="30"/>
        </w:rPr>
        <w:t xml:space="preserve">интересы строительного сообщества. Сам я, в составе рабочей группы образованной </w:t>
      </w:r>
      <w:r w:rsidR="00624110">
        <w:rPr>
          <w:rFonts w:ascii="Times New Roman" w:hAnsi="Times New Roman"/>
          <w:sz w:val="30"/>
          <w:szCs w:val="30"/>
          <w:lang w:val="en-US"/>
        </w:rPr>
        <w:t>VII</w:t>
      </w:r>
      <w:r w:rsidR="00624110">
        <w:rPr>
          <w:rFonts w:ascii="Times New Roman" w:hAnsi="Times New Roman"/>
          <w:sz w:val="30"/>
          <w:szCs w:val="30"/>
        </w:rPr>
        <w:t xml:space="preserve"> Съездом саморегулируемых организаций, постоянно работал над Новым уставом «НОСТРОЙ» и другими регламентирующими документами «НОСТРОЙ». Партнерство тщательно отслеживало все изменения законодательства в строительной отрасли, в области саморегулирования, стараясь в незамедлительном порядке организовывать заседания Совета </w:t>
      </w:r>
      <w:r w:rsidR="00D649D1">
        <w:rPr>
          <w:rFonts w:ascii="Times New Roman" w:hAnsi="Times New Roman"/>
          <w:sz w:val="30"/>
          <w:szCs w:val="30"/>
        </w:rPr>
        <w:t>с</w:t>
      </w:r>
      <w:r w:rsidR="00624110">
        <w:rPr>
          <w:rFonts w:ascii="Times New Roman" w:hAnsi="Times New Roman"/>
          <w:sz w:val="30"/>
          <w:szCs w:val="30"/>
        </w:rPr>
        <w:t xml:space="preserve"> целью приведения внутренних документов в соответствие с действующим законодательством. В сентябре прошедшего года совместно с</w:t>
      </w:r>
      <w:r w:rsidR="00FA6536">
        <w:rPr>
          <w:rFonts w:ascii="Times New Roman" w:hAnsi="Times New Roman"/>
          <w:sz w:val="30"/>
          <w:szCs w:val="30"/>
        </w:rPr>
        <w:t>о</w:t>
      </w:r>
      <w:r w:rsidR="00624110">
        <w:rPr>
          <w:rFonts w:ascii="Times New Roman" w:hAnsi="Times New Roman"/>
          <w:sz w:val="30"/>
          <w:szCs w:val="30"/>
        </w:rPr>
        <w:t xml:space="preserve"> специалистами «НОСТРОЙ» во Владикавказе провели семинар по практическому применению ФЗ №44</w:t>
      </w:r>
      <w:r w:rsidR="00FA6536">
        <w:rPr>
          <w:rFonts w:ascii="Times New Roman" w:hAnsi="Times New Roman"/>
          <w:sz w:val="30"/>
          <w:szCs w:val="30"/>
        </w:rPr>
        <w:t>-</w:t>
      </w:r>
      <w:r w:rsidR="00C51AFE" w:rsidRPr="00C51AFE">
        <w:rPr>
          <w:rFonts w:ascii="Times New Roman" w:hAnsi="Times New Roman"/>
          <w:sz w:val="30"/>
          <w:szCs w:val="30"/>
        </w:rPr>
        <w:t>ФЗ «О контрактной системе в сфере закупок товаров, работ, услуг для обеспечения государственных и муниципальных нужд».</w:t>
      </w:r>
      <w:r w:rsidR="00691135">
        <w:rPr>
          <w:rFonts w:ascii="Times New Roman" w:hAnsi="Times New Roman"/>
          <w:sz w:val="30"/>
          <w:szCs w:val="30"/>
        </w:rPr>
        <w:t xml:space="preserve"> В работе семинара приняли участие более 130 членов нашего Партнерства. По отзывам участников, семинар прошел на очень высоком уровне и был своевременен и полезен. </w:t>
      </w:r>
      <w:r w:rsidR="005735A1">
        <w:rPr>
          <w:rFonts w:ascii="Times New Roman" w:hAnsi="Times New Roman"/>
          <w:sz w:val="30"/>
          <w:szCs w:val="30"/>
        </w:rPr>
        <w:t>Проводилс</w:t>
      </w:r>
      <w:r w:rsidR="00FA6536">
        <w:rPr>
          <w:rFonts w:ascii="Times New Roman" w:hAnsi="Times New Roman"/>
          <w:sz w:val="30"/>
          <w:szCs w:val="30"/>
        </w:rPr>
        <w:t>я</w:t>
      </w:r>
      <w:r w:rsidR="005735A1">
        <w:rPr>
          <w:rFonts w:ascii="Times New Roman" w:hAnsi="Times New Roman"/>
          <w:sz w:val="30"/>
          <w:szCs w:val="30"/>
        </w:rPr>
        <w:t xml:space="preserve"> ряд других мероприятий в составе Окружных конференций и департаментов «НОСТРОЙ».</w:t>
      </w:r>
    </w:p>
    <w:p w:rsidR="006B7C83" w:rsidRDefault="005735A1" w:rsidP="00EE4898">
      <w:pPr>
        <w:jc w:val="both"/>
        <w:rPr>
          <w:rFonts w:ascii="Times New Roman" w:hAnsi="Times New Roman"/>
          <w:sz w:val="30"/>
          <w:szCs w:val="30"/>
        </w:rPr>
      </w:pPr>
      <w:r>
        <w:rPr>
          <w:rFonts w:ascii="Times New Roman" w:hAnsi="Times New Roman"/>
          <w:sz w:val="30"/>
          <w:szCs w:val="30"/>
        </w:rPr>
        <w:tab/>
        <w:t>Значительная работа Партнерством проводилась по совершенствованию системы повышения профессиональной квалификации и подготовки кадров. Как Вам известно, в реестр образовательных учреждений, рекомендованных «НОСТРОЙ» для повышения квалификации, входят 205 образовательных учреждения России,</w:t>
      </w:r>
      <w:r w:rsidR="00BD5E22">
        <w:rPr>
          <w:rFonts w:ascii="Times New Roman" w:hAnsi="Times New Roman"/>
          <w:sz w:val="30"/>
          <w:szCs w:val="30"/>
        </w:rPr>
        <w:t xml:space="preserve"> в том числе и СК</w:t>
      </w:r>
      <w:r>
        <w:rPr>
          <w:rFonts w:ascii="Times New Roman" w:hAnsi="Times New Roman"/>
          <w:sz w:val="30"/>
          <w:szCs w:val="30"/>
        </w:rPr>
        <w:t>ГМИ (ГТУ). Целью повышения квалификации является обновление теоретических и практических знаний инженеров</w:t>
      </w:r>
      <w:r w:rsidR="00BD5E22">
        <w:rPr>
          <w:rFonts w:ascii="Times New Roman" w:hAnsi="Times New Roman"/>
          <w:sz w:val="30"/>
          <w:szCs w:val="30"/>
        </w:rPr>
        <w:t xml:space="preserve">, в связи с научно-техническим прогрессом и новейшими технологиями. Национальным объединением строителей с 2011 года проводится программа поддержки </w:t>
      </w:r>
      <w:r w:rsidR="00BD5E22">
        <w:rPr>
          <w:rFonts w:ascii="Times New Roman" w:hAnsi="Times New Roman"/>
          <w:sz w:val="30"/>
          <w:szCs w:val="30"/>
        </w:rPr>
        <w:lastRenderedPageBreak/>
        <w:t>малого бизнеса в подготовке кадров. Наше Партнерство ежегодно совместно с СКГМИ (ГТУ) принимает участие в данной программе. За три года прошло обучение бесплатно по данной программе – 115 специалистов. В 2013 году СКГМИ (ГТУ) приняло участие в Президентской программе повышения квалификации</w:t>
      </w:r>
      <w:r w:rsidR="00BB79B8">
        <w:rPr>
          <w:rFonts w:ascii="Times New Roman" w:hAnsi="Times New Roman"/>
          <w:sz w:val="30"/>
          <w:szCs w:val="30"/>
        </w:rPr>
        <w:t xml:space="preserve"> инженерных кадров. Общая сумма </w:t>
      </w:r>
      <w:proofErr w:type="spellStart"/>
      <w:r w:rsidR="00BB79B8">
        <w:rPr>
          <w:rFonts w:ascii="Times New Roman" w:hAnsi="Times New Roman"/>
          <w:sz w:val="30"/>
          <w:szCs w:val="30"/>
        </w:rPr>
        <w:t>софинансирования</w:t>
      </w:r>
      <w:proofErr w:type="spellEnd"/>
      <w:r w:rsidR="00BB79B8">
        <w:rPr>
          <w:rFonts w:ascii="Times New Roman" w:hAnsi="Times New Roman"/>
          <w:sz w:val="30"/>
          <w:szCs w:val="30"/>
        </w:rPr>
        <w:t xml:space="preserve"> за счет Министерства образования составила более двух миллионов рублей. В этой программе приняло участие 67 членов НП СРО РОСА. Прошли обучение 219 сотрудников по 657 программам. Всего в 2013 году на повышение квалификации помимо вышеуказанных программ было направлено около 100 организаций, прошли обучение 325 сотрудников по 660 программам. По состоянию на 01.04.2014г. общее кол-во специалистов заявленных на виды работ составляет более 1300 человек, из которых уже прошли повышение квалификации 850 человек. В </w:t>
      </w:r>
      <w:r w:rsidR="00790806">
        <w:rPr>
          <w:rFonts w:ascii="Times New Roman" w:hAnsi="Times New Roman"/>
          <w:sz w:val="30"/>
          <w:szCs w:val="30"/>
        </w:rPr>
        <w:t>текущем 2014 году</w:t>
      </w:r>
      <w:r w:rsidR="00981302">
        <w:rPr>
          <w:rFonts w:ascii="Times New Roman" w:hAnsi="Times New Roman"/>
          <w:sz w:val="30"/>
          <w:szCs w:val="30"/>
        </w:rPr>
        <w:t xml:space="preserve"> мы </w:t>
      </w:r>
      <w:r w:rsidR="004C5E10">
        <w:rPr>
          <w:rFonts w:ascii="Times New Roman" w:hAnsi="Times New Roman"/>
          <w:sz w:val="30"/>
          <w:szCs w:val="30"/>
        </w:rPr>
        <w:t>продолжили работу по оказани</w:t>
      </w:r>
      <w:r w:rsidR="00FA6536">
        <w:rPr>
          <w:rFonts w:ascii="Times New Roman" w:hAnsi="Times New Roman"/>
          <w:sz w:val="30"/>
          <w:szCs w:val="30"/>
        </w:rPr>
        <w:t>ю</w:t>
      </w:r>
      <w:r w:rsidR="004C5E10">
        <w:rPr>
          <w:rFonts w:ascii="Times New Roman" w:hAnsi="Times New Roman"/>
          <w:sz w:val="30"/>
          <w:szCs w:val="30"/>
        </w:rPr>
        <w:t xml:space="preserve"> помощи м</w:t>
      </w:r>
      <w:r w:rsidR="00D649D1">
        <w:rPr>
          <w:rFonts w:ascii="Times New Roman" w:hAnsi="Times New Roman"/>
          <w:sz w:val="30"/>
          <w:szCs w:val="30"/>
        </w:rPr>
        <w:t>алому</w:t>
      </w:r>
      <w:r w:rsidR="004C5E10">
        <w:rPr>
          <w:rFonts w:ascii="Times New Roman" w:hAnsi="Times New Roman"/>
          <w:sz w:val="30"/>
          <w:szCs w:val="30"/>
        </w:rPr>
        <w:t xml:space="preserve"> предпринимательству в этой области. Как Вам всем известно, по</w:t>
      </w:r>
      <w:r w:rsidR="00B230BE">
        <w:rPr>
          <w:rFonts w:ascii="Times New Roman" w:hAnsi="Times New Roman"/>
          <w:sz w:val="30"/>
          <w:szCs w:val="30"/>
        </w:rPr>
        <w:t>сле</w:t>
      </w:r>
      <w:r w:rsidR="004C5E10">
        <w:rPr>
          <w:rFonts w:ascii="Times New Roman" w:hAnsi="Times New Roman"/>
          <w:sz w:val="30"/>
          <w:szCs w:val="30"/>
        </w:rPr>
        <w:t xml:space="preserve"> повышени</w:t>
      </w:r>
      <w:r w:rsidR="00B230BE">
        <w:rPr>
          <w:rFonts w:ascii="Times New Roman" w:hAnsi="Times New Roman"/>
          <w:sz w:val="30"/>
          <w:szCs w:val="30"/>
        </w:rPr>
        <w:t>я</w:t>
      </w:r>
      <w:r w:rsidR="004C5E10">
        <w:rPr>
          <w:rFonts w:ascii="Times New Roman" w:hAnsi="Times New Roman"/>
          <w:sz w:val="30"/>
          <w:szCs w:val="30"/>
        </w:rPr>
        <w:t xml:space="preserve"> квалификации инженерных кадров проводится </w:t>
      </w:r>
      <w:r w:rsidR="00B230BE">
        <w:rPr>
          <w:rFonts w:ascii="Times New Roman" w:hAnsi="Times New Roman"/>
          <w:sz w:val="30"/>
          <w:szCs w:val="30"/>
        </w:rPr>
        <w:t xml:space="preserve">и </w:t>
      </w:r>
      <w:r w:rsidR="004C5E10">
        <w:rPr>
          <w:rFonts w:ascii="Times New Roman" w:hAnsi="Times New Roman"/>
          <w:sz w:val="30"/>
          <w:szCs w:val="30"/>
        </w:rPr>
        <w:t>аттестация знаний. Наше Партнерство аккредитовано в качестве центра по тестированию в Единой системе аттестации руководителей и специалистов строительного комплекса. Данная работа налажена на высоком уровне. Сначала работы центра с мая 2012 года и на 25 апреля этого года аттестовано 403 человек</w:t>
      </w:r>
      <w:r w:rsidR="00FA6536">
        <w:rPr>
          <w:rFonts w:ascii="Times New Roman" w:hAnsi="Times New Roman"/>
          <w:sz w:val="30"/>
          <w:szCs w:val="30"/>
        </w:rPr>
        <w:t>а</w:t>
      </w:r>
      <w:r w:rsidR="004C5E10">
        <w:rPr>
          <w:rFonts w:ascii="Times New Roman" w:hAnsi="Times New Roman"/>
          <w:sz w:val="30"/>
          <w:szCs w:val="30"/>
        </w:rPr>
        <w:t xml:space="preserve">. </w:t>
      </w:r>
    </w:p>
    <w:p w:rsidR="0022378D" w:rsidRDefault="004C5E10" w:rsidP="006B7C83">
      <w:pPr>
        <w:ind w:firstLine="708"/>
        <w:jc w:val="both"/>
        <w:rPr>
          <w:rFonts w:ascii="Times New Roman" w:hAnsi="Times New Roman"/>
          <w:sz w:val="30"/>
          <w:szCs w:val="30"/>
        </w:rPr>
      </w:pPr>
      <w:r>
        <w:rPr>
          <w:rFonts w:ascii="Times New Roman" w:hAnsi="Times New Roman"/>
          <w:sz w:val="30"/>
          <w:szCs w:val="30"/>
        </w:rPr>
        <w:t xml:space="preserve">Для налаживания тесных связей и оказания юридической помощи значительную работу проводит юридическая служба Партнерства. Конкретную помощь оказали 7 (семи) организациям по защите прав и законных интересов. В </w:t>
      </w:r>
      <w:r w:rsidR="00CB73CC">
        <w:rPr>
          <w:rFonts w:ascii="Times New Roman" w:hAnsi="Times New Roman"/>
          <w:sz w:val="30"/>
          <w:szCs w:val="30"/>
        </w:rPr>
        <w:t>течение отчетного периода проводилась большая работа по выдаче Свидетельств о допуске, в том числе осуществлялось переоформление Свидетельств, в связи с результатами проводимых проверок. Общее число выданных Свидетельств о допуске за 2013 год со</w:t>
      </w:r>
      <w:r w:rsidR="006B7C83">
        <w:rPr>
          <w:rFonts w:ascii="Times New Roman" w:hAnsi="Times New Roman"/>
          <w:sz w:val="30"/>
          <w:szCs w:val="30"/>
        </w:rPr>
        <w:t>ставляет</w:t>
      </w:r>
      <w:r w:rsidR="00FA6536">
        <w:rPr>
          <w:rFonts w:ascii="Times New Roman" w:hAnsi="Times New Roman"/>
          <w:sz w:val="30"/>
          <w:szCs w:val="30"/>
        </w:rPr>
        <w:t xml:space="preserve"> </w:t>
      </w:r>
      <w:r w:rsidR="006B7C83">
        <w:rPr>
          <w:rFonts w:ascii="Times New Roman" w:hAnsi="Times New Roman"/>
          <w:sz w:val="30"/>
          <w:szCs w:val="30"/>
        </w:rPr>
        <w:t>125</w:t>
      </w:r>
      <w:r w:rsidR="00CB73CC">
        <w:rPr>
          <w:rFonts w:ascii="Times New Roman" w:hAnsi="Times New Roman"/>
          <w:sz w:val="30"/>
          <w:szCs w:val="30"/>
        </w:rPr>
        <w:t xml:space="preserve"> шт. </w:t>
      </w:r>
      <w:r w:rsidR="00D42D8C">
        <w:rPr>
          <w:rFonts w:ascii="Times New Roman" w:hAnsi="Times New Roman"/>
          <w:sz w:val="30"/>
          <w:szCs w:val="30"/>
        </w:rPr>
        <w:t xml:space="preserve">Как Вам известно, Национальное объединение строителей проводит </w:t>
      </w:r>
      <w:r w:rsidR="002B34F9">
        <w:rPr>
          <w:rFonts w:ascii="Times New Roman" w:hAnsi="Times New Roman"/>
          <w:sz w:val="30"/>
          <w:szCs w:val="30"/>
        </w:rPr>
        <w:t xml:space="preserve">ежегодный </w:t>
      </w:r>
      <w:r w:rsidR="00D42D8C">
        <w:rPr>
          <w:rFonts w:ascii="Times New Roman" w:hAnsi="Times New Roman"/>
          <w:sz w:val="30"/>
          <w:szCs w:val="30"/>
        </w:rPr>
        <w:t>конкурс «</w:t>
      </w:r>
      <w:proofErr w:type="spellStart"/>
      <w:r w:rsidR="00D42D8C">
        <w:rPr>
          <w:rFonts w:ascii="Times New Roman" w:hAnsi="Times New Roman"/>
          <w:sz w:val="30"/>
          <w:szCs w:val="30"/>
        </w:rPr>
        <w:t>Строймастер</w:t>
      </w:r>
      <w:proofErr w:type="spellEnd"/>
      <w:r w:rsidR="00D42D8C">
        <w:rPr>
          <w:rFonts w:ascii="Times New Roman" w:hAnsi="Times New Roman"/>
          <w:sz w:val="30"/>
          <w:szCs w:val="30"/>
        </w:rPr>
        <w:t>». Участниками Всероссийского этапа Национального конкурса российских строителей «</w:t>
      </w:r>
      <w:proofErr w:type="spellStart"/>
      <w:r w:rsidR="00D42D8C">
        <w:rPr>
          <w:rFonts w:ascii="Times New Roman" w:hAnsi="Times New Roman"/>
          <w:sz w:val="30"/>
          <w:szCs w:val="30"/>
        </w:rPr>
        <w:t>Строймастер</w:t>
      </w:r>
      <w:proofErr w:type="spellEnd"/>
      <w:r w:rsidR="00D42D8C">
        <w:rPr>
          <w:rFonts w:ascii="Times New Roman" w:hAnsi="Times New Roman"/>
          <w:sz w:val="30"/>
          <w:szCs w:val="30"/>
        </w:rPr>
        <w:t xml:space="preserve"> 2013» в номинации «Лучший штукатур России 2013», который состоялся в г. Красногорске Московской области с 9 по 13 декабря 2013г., стала бригада штукатуров ООО «СМП-Тур» - </w:t>
      </w:r>
      <w:proofErr w:type="spellStart"/>
      <w:r w:rsidR="00D42D8C">
        <w:rPr>
          <w:rFonts w:ascii="Times New Roman" w:hAnsi="Times New Roman"/>
          <w:sz w:val="30"/>
          <w:szCs w:val="30"/>
        </w:rPr>
        <w:t>Лалиев</w:t>
      </w:r>
      <w:proofErr w:type="spellEnd"/>
      <w:r w:rsidR="00D42D8C">
        <w:rPr>
          <w:rFonts w:ascii="Times New Roman" w:hAnsi="Times New Roman"/>
          <w:sz w:val="30"/>
          <w:szCs w:val="30"/>
        </w:rPr>
        <w:t xml:space="preserve"> Мурат и Валиев </w:t>
      </w:r>
      <w:proofErr w:type="spellStart"/>
      <w:r w:rsidR="00D42D8C">
        <w:rPr>
          <w:rFonts w:ascii="Times New Roman" w:hAnsi="Times New Roman"/>
          <w:sz w:val="30"/>
          <w:szCs w:val="30"/>
        </w:rPr>
        <w:t>Амиран</w:t>
      </w:r>
      <w:proofErr w:type="spellEnd"/>
      <w:r w:rsidR="00D42D8C">
        <w:rPr>
          <w:rFonts w:ascii="Times New Roman" w:hAnsi="Times New Roman"/>
          <w:sz w:val="30"/>
          <w:szCs w:val="30"/>
        </w:rPr>
        <w:t>.</w:t>
      </w:r>
      <w:r w:rsidR="00CB73CC">
        <w:rPr>
          <w:rFonts w:ascii="Times New Roman" w:hAnsi="Times New Roman"/>
          <w:sz w:val="30"/>
          <w:szCs w:val="30"/>
        </w:rPr>
        <w:t xml:space="preserve"> Наши молодые ребята показали себя с наилучшей стороны, как профессионалы, так и с этической стороны. Они были отмечены жюри – заняли третье место, получили ценные призы и денежные премии. Хочу </w:t>
      </w:r>
      <w:r w:rsidR="00CB73CC">
        <w:rPr>
          <w:rFonts w:ascii="Times New Roman" w:hAnsi="Times New Roman"/>
          <w:sz w:val="30"/>
          <w:szCs w:val="30"/>
        </w:rPr>
        <w:lastRenderedPageBreak/>
        <w:t>выразить большую благодарность руководителю ООО</w:t>
      </w:r>
      <w:r w:rsidR="00FA6536">
        <w:rPr>
          <w:rFonts w:ascii="Times New Roman" w:hAnsi="Times New Roman"/>
          <w:sz w:val="30"/>
          <w:szCs w:val="30"/>
        </w:rPr>
        <w:t xml:space="preserve"> СМП</w:t>
      </w:r>
      <w:r w:rsidR="00CB73CC">
        <w:rPr>
          <w:rFonts w:ascii="Times New Roman" w:hAnsi="Times New Roman"/>
          <w:sz w:val="30"/>
          <w:szCs w:val="30"/>
        </w:rPr>
        <w:t xml:space="preserve"> «Тур» </w:t>
      </w:r>
      <w:r w:rsidR="00FA6536">
        <w:rPr>
          <w:rFonts w:ascii="Times New Roman" w:hAnsi="Times New Roman"/>
          <w:sz w:val="30"/>
          <w:szCs w:val="30"/>
        </w:rPr>
        <w:t xml:space="preserve">- </w:t>
      </w:r>
      <w:r w:rsidR="00CB73CC">
        <w:rPr>
          <w:rFonts w:ascii="Times New Roman" w:hAnsi="Times New Roman"/>
          <w:sz w:val="30"/>
          <w:szCs w:val="30"/>
        </w:rPr>
        <w:t>Санакоеву</w:t>
      </w:r>
      <w:r w:rsidR="00FA6536">
        <w:rPr>
          <w:rFonts w:ascii="Times New Roman" w:hAnsi="Times New Roman"/>
          <w:sz w:val="30"/>
          <w:szCs w:val="30"/>
        </w:rPr>
        <w:t xml:space="preserve"> </w:t>
      </w:r>
      <w:r w:rsidR="00CB73CC">
        <w:rPr>
          <w:rFonts w:ascii="Times New Roman" w:hAnsi="Times New Roman"/>
          <w:sz w:val="30"/>
          <w:szCs w:val="30"/>
        </w:rPr>
        <w:t xml:space="preserve">Н.А. </w:t>
      </w:r>
      <w:r w:rsidR="0022378D">
        <w:rPr>
          <w:rFonts w:ascii="Times New Roman" w:hAnsi="Times New Roman"/>
          <w:sz w:val="30"/>
          <w:szCs w:val="30"/>
        </w:rPr>
        <w:t>за содействие и воспитание молодых специалистов.</w:t>
      </w:r>
    </w:p>
    <w:p w:rsidR="00BB79B8" w:rsidRDefault="00CB73CC" w:rsidP="006B7C83">
      <w:pPr>
        <w:ind w:firstLine="708"/>
        <w:jc w:val="both"/>
        <w:rPr>
          <w:rFonts w:ascii="Times New Roman" w:hAnsi="Times New Roman"/>
          <w:sz w:val="30"/>
          <w:szCs w:val="30"/>
        </w:rPr>
      </w:pPr>
      <w:r>
        <w:rPr>
          <w:rFonts w:ascii="Times New Roman" w:hAnsi="Times New Roman"/>
          <w:sz w:val="30"/>
          <w:szCs w:val="30"/>
        </w:rPr>
        <w:t xml:space="preserve">Наше Партнерство традиционно </w:t>
      </w:r>
      <w:r w:rsidR="0022378D">
        <w:rPr>
          <w:rFonts w:ascii="Times New Roman" w:hAnsi="Times New Roman"/>
          <w:sz w:val="30"/>
          <w:szCs w:val="30"/>
        </w:rPr>
        <w:t xml:space="preserve">накапливало и укрепляло связи </w:t>
      </w:r>
      <w:r>
        <w:rPr>
          <w:rFonts w:ascii="Times New Roman" w:hAnsi="Times New Roman"/>
          <w:sz w:val="30"/>
          <w:szCs w:val="30"/>
        </w:rPr>
        <w:t xml:space="preserve">с Министерством строительства и ЖКХ, с Союзом строителей республики, с Торгово-Промышленной Палатой, с Республиканским отделением Российского Союза промышленников и предпринимателей, с </w:t>
      </w:r>
      <w:r w:rsidR="007771AF">
        <w:rPr>
          <w:rFonts w:ascii="Times New Roman" w:hAnsi="Times New Roman"/>
          <w:sz w:val="30"/>
          <w:szCs w:val="30"/>
        </w:rPr>
        <w:t>Министерством экономики республики, с Северо-Кавказским горно-металлургическим</w:t>
      </w:r>
      <w:r w:rsidR="00FA6536">
        <w:rPr>
          <w:rFonts w:ascii="Times New Roman" w:hAnsi="Times New Roman"/>
          <w:sz w:val="30"/>
          <w:szCs w:val="30"/>
        </w:rPr>
        <w:t xml:space="preserve"> </w:t>
      </w:r>
      <w:r w:rsidR="007771AF">
        <w:rPr>
          <w:rFonts w:ascii="Times New Roman" w:hAnsi="Times New Roman"/>
          <w:sz w:val="30"/>
          <w:szCs w:val="30"/>
        </w:rPr>
        <w:t>институтом, с Профсоюзами. Безусловно, в кратком докладе невозможно перечислить все мероприятия, где участвовали наши сотрудники, одно могу сказать, что они очень полезны, необходимы для дальнейшего совершенствования саморегулирования в строительстве.</w:t>
      </w:r>
    </w:p>
    <w:p w:rsidR="007771AF" w:rsidRDefault="007771AF" w:rsidP="008F41D5">
      <w:pPr>
        <w:spacing w:after="0"/>
        <w:jc w:val="both"/>
        <w:rPr>
          <w:rFonts w:ascii="Times New Roman" w:hAnsi="Times New Roman"/>
          <w:sz w:val="30"/>
          <w:szCs w:val="30"/>
        </w:rPr>
      </w:pPr>
      <w:r>
        <w:rPr>
          <w:rFonts w:ascii="Times New Roman" w:hAnsi="Times New Roman"/>
          <w:sz w:val="30"/>
          <w:szCs w:val="30"/>
        </w:rPr>
        <w:tab/>
        <w:t>О работе бухгалтерии (годовой отчет) и исполнение сметы доходов и расходов за 2013 год.</w:t>
      </w:r>
    </w:p>
    <w:p w:rsidR="007771AF" w:rsidRDefault="007771AF" w:rsidP="008F41D5">
      <w:pPr>
        <w:spacing w:after="0"/>
        <w:jc w:val="both"/>
        <w:rPr>
          <w:rFonts w:ascii="Times New Roman" w:hAnsi="Times New Roman"/>
          <w:sz w:val="30"/>
          <w:szCs w:val="30"/>
        </w:rPr>
      </w:pPr>
      <w:r>
        <w:rPr>
          <w:rFonts w:ascii="Times New Roman" w:hAnsi="Times New Roman"/>
          <w:sz w:val="30"/>
          <w:szCs w:val="30"/>
        </w:rPr>
        <w:tab/>
        <w:t>Бухгалтерский учет ведется согласно Положению по ведению бухгалтерского учета и отчетности Российской Федерации. Партнерством принята упрощенная форма налогообложения, т.е. 6% налог от дохода. Доходную часть составляют вступительные и членские взносы. В течени</w:t>
      </w:r>
      <w:r w:rsidR="005C2C73">
        <w:rPr>
          <w:rFonts w:ascii="Times New Roman" w:hAnsi="Times New Roman"/>
          <w:sz w:val="30"/>
          <w:szCs w:val="30"/>
        </w:rPr>
        <w:t>и</w:t>
      </w:r>
      <w:r w:rsidR="00FA6536">
        <w:rPr>
          <w:rFonts w:ascii="Times New Roman" w:hAnsi="Times New Roman"/>
          <w:sz w:val="30"/>
          <w:szCs w:val="30"/>
        </w:rPr>
        <w:t xml:space="preserve"> </w:t>
      </w:r>
      <w:r>
        <w:rPr>
          <w:rFonts w:ascii="Times New Roman" w:hAnsi="Times New Roman"/>
          <w:sz w:val="30"/>
          <w:szCs w:val="30"/>
        </w:rPr>
        <w:t>2013 года принято в состав нашего СРО – 16 строительных организаций. По</w:t>
      </w:r>
      <w:r w:rsidR="00FA6536">
        <w:rPr>
          <w:rFonts w:ascii="Times New Roman" w:hAnsi="Times New Roman"/>
          <w:sz w:val="30"/>
          <w:szCs w:val="30"/>
        </w:rPr>
        <w:t xml:space="preserve"> </w:t>
      </w:r>
      <w:r w:rsidR="005C2C73">
        <w:rPr>
          <w:rFonts w:ascii="Times New Roman" w:hAnsi="Times New Roman"/>
          <w:sz w:val="30"/>
          <w:szCs w:val="30"/>
        </w:rPr>
        <w:t>состоянию на 01.01.2014 год количество членов составляет 242. Поступило на расчетный счет вступительных взносов от вновь принятых – 4</w:t>
      </w:r>
      <w:r w:rsidR="007858CB">
        <w:rPr>
          <w:rFonts w:ascii="Times New Roman" w:hAnsi="Times New Roman"/>
          <w:sz w:val="30"/>
          <w:szCs w:val="30"/>
        </w:rPr>
        <w:t>8</w:t>
      </w:r>
      <w:r w:rsidR="005C2C73">
        <w:rPr>
          <w:rFonts w:ascii="Times New Roman" w:hAnsi="Times New Roman"/>
          <w:sz w:val="30"/>
          <w:szCs w:val="30"/>
        </w:rPr>
        <w:t xml:space="preserve">0 тыс. рублей и 12015 тыс. рублей членских взносов. Компенсационный взнос пополнился на 18900 тыс. рублей. Всего размер компенсационного фонда составляет на 01.01.2014г. </w:t>
      </w:r>
      <w:r w:rsidR="00E33031">
        <w:rPr>
          <w:rFonts w:ascii="Times New Roman" w:hAnsi="Times New Roman"/>
          <w:sz w:val="30"/>
          <w:szCs w:val="30"/>
        </w:rPr>
        <w:t>130</w:t>
      </w:r>
      <w:r w:rsidR="005C2C73">
        <w:rPr>
          <w:rFonts w:ascii="Times New Roman" w:hAnsi="Times New Roman"/>
          <w:sz w:val="30"/>
          <w:szCs w:val="30"/>
        </w:rPr>
        <w:t>123 рублей. Все средства компенсационного фонда размещены на депозитных счетах кредитных организаций.</w:t>
      </w:r>
    </w:p>
    <w:p w:rsidR="005C2C73" w:rsidRDefault="005C2C73" w:rsidP="008F41D5">
      <w:pPr>
        <w:spacing w:after="0"/>
        <w:jc w:val="both"/>
        <w:rPr>
          <w:rFonts w:ascii="Times New Roman" w:hAnsi="Times New Roman"/>
          <w:sz w:val="30"/>
          <w:szCs w:val="30"/>
        </w:rPr>
      </w:pPr>
      <w:r>
        <w:rPr>
          <w:rFonts w:ascii="Times New Roman" w:hAnsi="Times New Roman"/>
          <w:sz w:val="30"/>
          <w:szCs w:val="30"/>
        </w:rPr>
        <w:tab/>
        <w:t>Всего в 2013 году на расчетный счет Партнерства поступило 124</w:t>
      </w:r>
      <w:r w:rsidR="00E33031">
        <w:rPr>
          <w:rFonts w:ascii="Times New Roman" w:hAnsi="Times New Roman"/>
          <w:sz w:val="30"/>
          <w:szCs w:val="30"/>
        </w:rPr>
        <w:t>9</w:t>
      </w:r>
      <w:r>
        <w:rPr>
          <w:rFonts w:ascii="Times New Roman" w:hAnsi="Times New Roman"/>
          <w:sz w:val="30"/>
          <w:szCs w:val="30"/>
        </w:rPr>
        <w:t xml:space="preserve">5 тыс. рублей, в то время, как планировалось 14820 тыс. рублей, выполнение составило </w:t>
      </w:r>
      <w:r w:rsidR="00993B3F">
        <w:rPr>
          <w:rFonts w:ascii="Times New Roman" w:hAnsi="Times New Roman"/>
          <w:sz w:val="30"/>
          <w:szCs w:val="30"/>
        </w:rPr>
        <w:t>84%, фактический расход составил 11147 тыс. рублей. Невыполнение доходной части связано с недоплатой членских взносов отдельными членами нашего Партнерства. Со всеми руководителями организаций несвоевременно оплачивающих членские взносы проводится работа, одни ссылаются на отсутствие денег из-за того, что нет объемов работ, другие временно имеют финансовые трудности, но все они обещают в ближайшее время погасить задолженность.</w:t>
      </w:r>
    </w:p>
    <w:p w:rsidR="00993B3F" w:rsidRDefault="00993B3F" w:rsidP="008F41D5">
      <w:pPr>
        <w:spacing w:after="0"/>
        <w:jc w:val="both"/>
        <w:rPr>
          <w:rFonts w:ascii="Times New Roman" w:hAnsi="Times New Roman"/>
          <w:sz w:val="30"/>
          <w:szCs w:val="30"/>
        </w:rPr>
      </w:pPr>
      <w:r>
        <w:rPr>
          <w:rFonts w:ascii="Times New Roman" w:hAnsi="Times New Roman"/>
          <w:sz w:val="30"/>
          <w:szCs w:val="30"/>
        </w:rPr>
        <w:tab/>
        <w:t>Исполнение сметы доходов и расходов за 2013 год (приложение №1).</w:t>
      </w:r>
    </w:p>
    <w:p w:rsidR="00993B3F" w:rsidRDefault="00993B3F" w:rsidP="008F41D5">
      <w:pPr>
        <w:spacing w:after="0"/>
        <w:jc w:val="both"/>
        <w:rPr>
          <w:rFonts w:ascii="Times New Roman" w:hAnsi="Times New Roman"/>
          <w:sz w:val="30"/>
          <w:szCs w:val="30"/>
        </w:rPr>
      </w:pPr>
      <w:r>
        <w:rPr>
          <w:rFonts w:ascii="Times New Roman" w:hAnsi="Times New Roman"/>
          <w:sz w:val="30"/>
          <w:szCs w:val="30"/>
        </w:rPr>
        <w:lastRenderedPageBreak/>
        <w:tab/>
        <w:t xml:space="preserve">Исполнительная дирекция старается во всем экономить денежные средства и исполнять в полном объеме смету доходов и расходов за отчетный период. Практически по всем статьям расходной части получена экономия. Справка об исполнении сметы прилагается. </w:t>
      </w:r>
      <w:r w:rsidR="0058498A">
        <w:rPr>
          <w:rFonts w:ascii="Times New Roman" w:hAnsi="Times New Roman"/>
          <w:sz w:val="30"/>
          <w:szCs w:val="30"/>
        </w:rPr>
        <w:t>Результат</w:t>
      </w:r>
      <w:r w:rsidR="00710795">
        <w:rPr>
          <w:rFonts w:ascii="Times New Roman" w:hAnsi="Times New Roman"/>
          <w:sz w:val="30"/>
          <w:szCs w:val="30"/>
        </w:rPr>
        <w:t>ы</w:t>
      </w:r>
      <w:r w:rsidR="0058498A">
        <w:rPr>
          <w:rFonts w:ascii="Times New Roman" w:hAnsi="Times New Roman"/>
          <w:sz w:val="30"/>
          <w:szCs w:val="30"/>
        </w:rPr>
        <w:t xml:space="preserve"> финансовой деятельности проверялись независимым аудитором и ревизионной комиссией Партнерства. Нарушений в бухгалтерской отчетности и финансовой деятельности не установлено.</w:t>
      </w:r>
    </w:p>
    <w:p w:rsidR="0058498A" w:rsidRDefault="0058498A" w:rsidP="008F41D5">
      <w:pPr>
        <w:spacing w:after="0"/>
        <w:jc w:val="both"/>
        <w:rPr>
          <w:rFonts w:ascii="Times New Roman" w:hAnsi="Times New Roman"/>
          <w:sz w:val="30"/>
          <w:szCs w:val="30"/>
        </w:rPr>
      </w:pPr>
      <w:r>
        <w:rPr>
          <w:rFonts w:ascii="Times New Roman" w:hAnsi="Times New Roman"/>
          <w:sz w:val="30"/>
          <w:szCs w:val="30"/>
        </w:rPr>
        <w:tab/>
        <w:t xml:space="preserve"> В целом можно сказать, что запланированные на 2013 год мероприятия Советом и исполнительной дирекцией были выполнены в полном объеме.</w:t>
      </w:r>
    </w:p>
    <w:p w:rsidR="0058498A" w:rsidRDefault="0058498A" w:rsidP="008F41D5">
      <w:pPr>
        <w:spacing w:after="120"/>
        <w:jc w:val="both"/>
        <w:rPr>
          <w:rFonts w:ascii="Times New Roman" w:hAnsi="Times New Roman"/>
          <w:sz w:val="30"/>
          <w:szCs w:val="30"/>
        </w:rPr>
      </w:pPr>
      <w:r>
        <w:rPr>
          <w:rFonts w:ascii="Times New Roman" w:hAnsi="Times New Roman"/>
          <w:sz w:val="30"/>
          <w:szCs w:val="30"/>
        </w:rPr>
        <w:tab/>
        <w:t xml:space="preserve">В этом плане хочу поблагодарить весь коллектив исполнительной дирекции, членов Совета </w:t>
      </w:r>
      <w:r w:rsidR="00AC3B7B">
        <w:rPr>
          <w:rFonts w:ascii="Times New Roman" w:hAnsi="Times New Roman"/>
          <w:sz w:val="30"/>
          <w:szCs w:val="30"/>
        </w:rPr>
        <w:t xml:space="preserve">НП СРО РОСА </w:t>
      </w:r>
      <w:r>
        <w:rPr>
          <w:rFonts w:ascii="Times New Roman" w:hAnsi="Times New Roman"/>
          <w:sz w:val="30"/>
          <w:szCs w:val="30"/>
        </w:rPr>
        <w:t>и членов Контрольной и Дисциплинарной комиссий за сплоченную работу в отчетном периоде.</w:t>
      </w:r>
    </w:p>
    <w:p w:rsidR="0058498A" w:rsidRDefault="0058498A" w:rsidP="008F41D5">
      <w:pPr>
        <w:spacing w:after="0"/>
        <w:jc w:val="both"/>
        <w:rPr>
          <w:rFonts w:ascii="Times New Roman" w:hAnsi="Times New Roman"/>
          <w:sz w:val="30"/>
          <w:szCs w:val="30"/>
        </w:rPr>
      </w:pPr>
      <w:r>
        <w:rPr>
          <w:rFonts w:ascii="Times New Roman" w:hAnsi="Times New Roman"/>
          <w:sz w:val="30"/>
          <w:szCs w:val="30"/>
        </w:rPr>
        <w:tab/>
      </w:r>
      <w:r w:rsidR="008F41D5">
        <w:rPr>
          <w:rFonts w:ascii="Times New Roman" w:hAnsi="Times New Roman"/>
          <w:sz w:val="30"/>
          <w:szCs w:val="30"/>
        </w:rPr>
        <w:t>Теперь коротко, что нас ждет впереди в текущем2014 году.</w:t>
      </w:r>
    </w:p>
    <w:p w:rsidR="008F41D5" w:rsidRDefault="008F41D5" w:rsidP="008F41D5">
      <w:pPr>
        <w:spacing w:after="0"/>
        <w:ind w:firstLine="708"/>
        <w:jc w:val="both"/>
        <w:rPr>
          <w:rFonts w:ascii="Times New Roman" w:hAnsi="Times New Roman"/>
          <w:sz w:val="30"/>
          <w:szCs w:val="30"/>
        </w:rPr>
      </w:pPr>
      <w:r>
        <w:rPr>
          <w:rFonts w:ascii="Times New Roman" w:hAnsi="Times New Roman"/>
          <w:sz w:val="30"/>
          <w:szCs w:val="30"/>
        </w:rPr>
        <w:t>Как показал опыт предыдущих лет, помимо обязанностей</w:t>
      </w:r>
      <w:r w:rsidR="003A2AAD">
        <w:rPr>
          <w:rFonts w:ascii="Times New Roman" w:hAnsi="Times New Roman"/>
          <w:sz w:val="30"/>
          <w:szCs w:val="30"/>
        </w:rPr>
        <w:t>,</w:t>
      </w:r>
      <w:r>
        <w:rPr>
          <w:rFonts w:ascii="Times New Roman" w:hAnsi="Times New Roman"/>
          <w:sz w:val="30"/>
          <w:szCs w:val="30"/>
        </w:rPr>
        <w:t xml:space="preserve"> установленных для саморегулируемых организаций законодательством, необходимо проводить работу по сплачиванию и координации деятельности всех участников строительного процесса, для того, чтобы добиться дальнейшего совершенствования законодательной базы. Но главной задачей для себя ставим продолжение работы по всемерному оказанию помощи всем нашим членам Партнерства, как </w:t>
      </w:r>
      <w:r w:rsidR="003A2AAD">
        <w:rPr>
          <w:rFonts w:ascii="Times New Roman" w:hAnsi="Times New Roman"/>
          <w:sz w:val="30"/>
          <w:szCs w:val="30"/>
        </w:rPr>
        <w:t xml:space="preserve">в </w:t>
      </w:r>
      <w:r>
        <w:rPr>
          <w:rFonts w:ascii="Times New Roman" w:hAnsi="Times New Roman"/>
          <w:sz w:val="30"/>
          <w:szCs w:val="30"/>
        </w:rPr>
        <w:t>юридической</w:t>
      </w:r>
      <w:r w:rsidR="00AC3B7B">
        <w:rPr>
          <w:rFonts w:ascii="Times New Roman" w:hAnsi="Times New Roman"/>
          <w:sz w:val="30"/>
          <w:szCs w:val="30"/>
        </w:rPr>
        <w:t xml:space="preserve"> области</w:t>
      </w:r>
      <w:r>
        <w:rPr>
          <w:rFonts w:ascii="Times New Roman" w:hAnsi="Times New Roman"/>
          <w:sz w:val="30"/>
          <w:szCs w:val="30"/>
        </w:rPr>
        <w:t xml:space="preserve">, так и </w:t>
      </w:r>
      <w:r w:rsidR="003A2AAD">
        <w:rPr>
          <w:rFonts w:ascii="Times New Roman" w:hAnsi="Times New Roman"/>
          <w:sz w:val="30"/>
          <w:szCs w:val="30"/>
        </w:rPr>
        <w:t xml:space="preserve">в практической деятельности. Предполагается в стране продолжение работы по совершенствованию и развитию института саморегулирования. Наконец-то был услышан голос строительного сообщества о создании профильного министерства. В ноябре прошлого года было образовано Министерство строительства и жилищно-коммунального хозяйства Российской Федерации. Аналогичное Министерство также создано и у нас в Республике. С образование Министерства, по просьбе министра М.А. Меня, были приостановлены </w:t>
      </w:r>
      <w:r w:rsidR="00206A71">
        <w:rPr>
          <w:rFonts w:ascii="Times New Roman" w:hAnsi="Times New Roman"/>
          <w:sz w:val="30"/>
          <w:szCs w:val="30"/>
        </w:rPr>
        <w:t xml:space="preserve">некоторые законодательные акты подготовленные ранее. В том числе значимые для саморегулируемых организаций, таких, как внесение изменений в Градостроительный кодекс, изменение перечня видов работ и перечень исчерпывающих административных процедур в сфере жилищного строительства и </w:t>
      </w:r>
      <w:proofErr w:type="spellStart"/>
      <w:r w:rsidR="00206A71">
        <w:rPr>
          <w:rFonts w:ascii="Times New Roman" w:hAnsi="Times New Roman"/>
          <w:sz w:val="30"/>
          <w:szCs w:val="30"/>
        </w:rPr>
        <w:t>рд</w:t>
      </w:r>
      <w:proofErr w:type="spellEnd"/>
      <w:r w:rsidR="00206A71">
        <w:rPr>
          <w:rFonts w:ascii="Times New Roman" w:hAnsi="Times New Roman"/>
          <w:sz w:val="30"/>
          <w:szCs w:val="30"/>
        </w:rPr>
        <w:t>. В текущем году вступил в силу федеральный закон №44</w:t>
      </w:r>
      <w:r w:rsidR="00C70946">
        <w:rPr>
          <w:rFonts w:ascii="Times New Roman" w:hAnsi="Times New Roman"/>
          <w:sz w:val="30"/>
          <w:szCs w:val="30"/>
        </w:rPr>
        <w:t>-ФЗ</w:t>
      </w:r>
      <w:r w:rsidR="00206A71">
        <w:rPr>
          <w:rFonts w:ascii="Times New Roman" w:hAnsi="Times New Roman"/>
          <w:sz w:val="30"/>
          <w:szCs w:val="30"/>
        </w:rPr>
        <w:t xml:space="preserve"> </w:t>
      </w:r>
      <w:r w:rsidR="00206A71" w:rsidRPr="00206A71">
        <w:rPr>
          <w:rFonts w:ascii="Times New Roman" w:hAnsi="Times New Roman"/>
          <w:sz w:val="30"/>
          <w:szCs w:val="30"/>
        </w:rPr>
        <w:t>«О контрактной системе в сфере закупок товаров, работ, услуг для обеспечения государственных и муниципальных нужд»</w:t>
      </w:r>
      <w:r w:rsidR="00206A71">
        <w:rPr>
          <w:rFonts w:ascii="Times New Roman" w:hAnsi="Times New Roman"/>
          <w:sz w:val="30"/>
          <w:szCs w:val="30"/>
        </w:rPr>
        <w:t xml:space="preserve">. Строители ждали от этого закона прозрачности действий и </w:t>
      </w:r>
      <w:r w:rsidR="00206A71">
        <w:rPr>
          <w:rFonts w:ascii="Times New Roman" w:hAnsi="Times New Roman"/>
          <w:sz w:val="30"/>
          <w:szCs w:val="30"/>
        </w:rPr>
        <w:lastRenderedPageBreak/>
        <w:t xml:space="preserve">объективности проведения закупок, однако у строителей появились новые вопросы, новые сомнения. Но надо сказать, что нам строителям в т.ч. СРО, предлагают в </w:t>
      </w:r>
      <w:r w:rsidR="009A2701">
        <w:rPr>
          <w:rFonts w:ascii="Times New Roman" w:hAnsi="Times New Roman"/>
          <w:sz w:val="30"/>
          <w:szCs w:val="30"/>
        </w:rPr>
        <w:t xml:space="preserve">законе организовать общественный контроль над ходом проведения закупок. Ставится вопрос о выделении из всей совокупности Государственных и муниципальных контрактов выделять 15 процентов для малого предпринимательства. Полагаю нам необходимо воспользоваться требованиями закона и если есть желающие, то можно обратиться в исполнительную дирекцию </w:t>
      </w:r>
      <w:r w:rsidR="008A2578">
        <w:rPr>
          <w:rFonts w:ascii="Times New Roman" w:hAnsi="Times New Roman"/>
          <w:sz w:val="30"/>
          <w:szCs w:val="30"/>
        </w:rPr>
        <w:t xml:space="preserve">Партнерства </w:t>
      </w:r>
      <w:bookmarkStart w:id="0" w:name="_GoBack"/>
      <w:bookmarkEnd w:id="0"/>
      <w:r w:rsidR="009A2701">
        <w:rPr>
          <w:rFonts w:ascii="Times New Roman" w:hAnsi="Times New Roman"/>
          <w:sz w:val="30"/>
          <w:szCs w:val="30"/>
        </w:rPr>
        <w:t xml:space="preserve">для юридического оформления такой комиссии. Впереди много работы и по ценообразованию, по определению сметной стоимости объектов капитального строительства. Согласно приказа Минстроя России вводится </w:t>
      </w:r>
      <w:r w:rsidR="00AC435A">
        <w:rPr>
          <w:rFonts w:ascii="Times New Roman" w:hAnsi="Times New Roman"/>
          <w:sz w:val="30"/>
          <w:szCs w:val="30"/>
        </w:rPr>
        <w:t>с</w:t>
      </w:r>
      <w:r w:rsidR="009A2701">
        <w:rPr>
          <w:rFonts w:ascii="Times New Roman" w:hAnsi="Times New Roman"/>
          <w:sz w:val="30"/>
          <w:szCs w:val="30"/>
        </w:rPr>
        <w:t xml:space="preserve"> 1 апреля 2014 года новые государственные сметные нормы и федеральные единичные расценки. Здесь же предусматрива</w:t>
      </w:r>
      <w:r w:rsidR="003019C7">
        <w:rPr>
          <w:rFonts w:ascii="Times New Roman" w:hAnsi="Times New Roman"/>
          <w:sz w:val="30"/>
          <w:szCs w:val="30"/>
        </w:rPr>
        <w:t>ю</w:t>
      </w:r>
      <w:r w:rsidR="009A2701">
        <w:rPr>
          <w:rFonts w:ascii="Times New Roman" w:hAnsi="Times New Roman"/>
          <w:sz w:val="30"/>
          <w:szCs w:val="30"/>
        </w:rPr>
        <w:t xml:space="preserve">тся федеральные </w:t>
      </w:r>
      <w:r w:rsidR="003019C7">
        <w:rPr>
          <w:rFonts w:ascii="Times New Roman" w:hAnsi="Times New Roman"/>
          <w:sz w:val="30"/>
          <w:szCs w:val="30"/>
        </w:rPr>
        <w:t>сметные цены на материалы, изделия и конструкции, применяемые в строительстве, расценки на эксплуатацию строительных машин и автотранспортных средств, на перевозку грузов для строительства. Все это включается в Федеральный реестр сметных нормативов, подлежащих применению при определении сметной стоимости объектов, строительство которых финансируется с привлечением средств Федерального бюджета.</w:t>
      </w:r>
    </w:p>
    <w:p w:rsidR="003019C7" w:rsidRPr="00624110" w:rsidRDefault="003019C7" w:rsidP="008F41D5">
      <w:pPr>
        <w:spacing w:after="0"/>
        <w:ind w:firstLine="708"/>
        <w:jc w:val="both"/>
        <w:rPr>
          <w:rFonts w:ascii="Times New Roman" w:hAnsi="Times New Roman"/>
          <w:sz w:val="30"/>
          <w:szCs w:val="30"/>
        </w:rPr>
      </w:pPr>
      <w:r>
        <w:rPr>
          <w:rFonts w:ascii="Times New Roman" w:hAnsi="Times New Roman"/>
          <w:sz w:val="30"/>
          <w:szCs w:val="30"/>
        </w:rPr>
        <w:t xml:space="preserve">Вступил в силу и закон № 122 </w:t>
      </w:r>
      <w:r w:rsidR="00C70946">
        <w:rPr>
          <w:rFonts w:ascii="Times New Roman" w:hAnsi="Times New Roman"/>
          <w:sz w:val="30"/>
          <w:szCs w:val="30"/>
        </w:rPr>
        <w:t xml:space="preserve">- </w:t>
      </w:r>
      <w:r>
        <w:rPr>
          <w:rFonts w:ascii="Times New Roman" w:hAnsi="Times New Roman"/>
          <w:sz w:val="30"/>
          <w:szCs w:val="30"/>
        </w:rPr>
        <w:t xml:space="preserve">ФЗ «О государственной регистрации прав </w:t>
      </w:r>
      <w:r w:rsidR="00C56256">
        <w:rPr>
          <w:rFonts w:ascii="Times New Roman" w:hAnsi="Times New Roman"/>
          <w:sz w:val="30"/>
          <w:szCs w:val="30"/>
        </w:rPr>
        <w:t>на недвижимое имущество и сделок с ним</w:t>
      </w:r>
      <w:r w:rsidR="00C70946">
        <w:rPr>
          <w:rFonts w:ascii="Times New Roman" w:hAnsi="Times New Roman"/>
          <w:sz w:val="30"/>
          <w:szCs w:val="30"/>
        </w:rPr>
        <w:t>»</w:t>
      </w:r>
      <w:r w:rsidR="00C56256">
        <w:rPr>
          <w:rFonts w:ascii="Times New Roman" w:hAnsi="Times New Roman"/>
          <w:sz w:val="30"/>
          <w:szCs w:val="30"/>
        </w:rPr>
        <w:t>, говоря другими словами Договор страхования гражданской ответственности Застройщика. В раздаточном материале имеется перечень страховых компаний, которым разрешается данный вид страхования. Здесь надо быть осторожными. В декабре 2013 года вступили в силу положения Федерального закона № 113</w:t>
      </w:r>
      <w:r w:rsidR="00C70946">
        <w:rPr>
          <w:rFonts w:ascii="Times New Roman" w:hAnsi="Times New Roman"/>
          <w:sz w:val="30"/>
          <w:szCs w:val="30"/>
        </w:rPr>
        <w:t>-</w:t>
      </w:r>
      <w:r w:rsidR="00C56256">
        <w:rPr>
          <w:rFonts w:ascii="Times New Roman" w:hAnsi="Times New Roman"/>
          <w:sz w:val="30"/>
          <w:szCs w:val="30"/>
        </w:rPr>
        <w:t xml:space="preserve">ФЗ «О внесении изменений в отдельные законодательные акты РФ по вопросам обеспечения информационной открытости саморегулируемых организаций». Нами проведена соответствующая работа, и мы в полном объеме выполняем данный закон. Это </w:t>
      </w:r>
      <w:r w:rsidR="00135F7C">
        <w:rPr>
          <w:rFonts w:ascii="Times New Roman" w:hAnsi="Times New Roman"/>
          <w:sz w:val="30"/>
          <w:szCs w:val="30"/>
        </w:rPr>
        <w:t xml:space="preserve">только часть новшеств, которые мы осветили в отчете, полагаю, что и </w:t>
      </w:r>
      <w:r w:rsidR="004C3A4F">
        <w:rPr>
          <w:rFonts w:ascii="Times New Roman" w:hAnsi="Times New Roman"/>
          <w:sz w:val="30"/>
          <w:szCs w:val="30"/>
        </w:rPr>
        <w:t>дальше будем внимательно следить за происходящими изменениями в строительной сфере и будем оперативно доводить до Вас информацию.</w:t>
      </w:r>
    </w:p>
    <w:p w:rsidR="00C20BEB" w:rsidRPr="00EE4898" w:rsidRDefault="00C20BEB" w:rsidP="00EE4898">
      <w:pPr>
        <w:jc w:val="both"/>
        <w:rPr>
          <w:rFonts w:ascii="Times New Roman" w:hAnsi="Times New Roman"/>
          <w:sz w:val="30"/>
          <w:szCs w:val="30"/>
        </w:rPr>
      </w:pPr>
    </w:p>
    <w:sectPr w:rsidR="00C20BEB" w:rsidRPr="00EE4898" w:rsidSect="00622EA2">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536" w:rsidRDefault="00FA6536" w:rsidP="00436B0F">
      <w:pPr>
        <w:spacing w:after="0" w:line="240" w:lineRule="auto"/>
      </w:pPr>
      <w:r>
        <w:separator/>
      </w:r>
    </w:p>
  </w:endnote>
  <w:endnote w:type="continuationSeparator" w:id="1">
    <w:p w:rsidR="00FA6536" w:rsidRDefault="00FA6536" w:rsidP="00436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36" w:rsidRDefault="00FA653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614899"/>
    </w:sdtPr>
    <w:sdtContent>
      <w:p w:rsidR="00FA6536" w:rsidRDefault="00FA6536">
        <w:pPr>
          <w:pStyle w:val="a5"/>
          <w:jc w:val="center"/>
        </w:pPr>
        <w:fldSimple w:instr="PAGE   \* MERGEFORMAT">
          <w:r w:rsidR="00C70946">
            <w:rPr>
              <w:noProof/>
            </w:rPr>
            <w:t>7</w:t>
          </w:r>
        </w:fldSimple>
      </w:p>
    </w:sdtContent>
  </w:sdt>
  <w:p w:rsidR="00FA6536" w:rsidRDefault="00FA653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36" w:rsidRDefault="00FA65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536" w:rsidRDefault="00FA6536" w:rsidP="00436B0F">
      <w:pPr>
        <w:spacing w:after="0" w:line="240" w:lineRule="auto"/>
      </w:pPr>
      <w:r>
        <w:separator/>
      </w:r>
    </w:p>
  </w:footnote>
  <w:footnote w:type="continuationSeparator" w:id="1">
    <w:p w:rsidR="00FA6536" w:rsidRDefault="00FA6536" w:rsidP="00436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36" w:rsidRDefault="00FA65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36" w:rsidRDefault="00FA653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36" w:rsidRDefault="00FA653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622EA2"/>
    <w:rsid w:val="00072A01"/>
    <w:rsid w:val="000C03F3"/>
    <w:rsid w:val="000E26F9"/>
    <w:rsid w:val="00130874"/>
    <w:rsid w:val="00135F7C"/>
    <w:rsid w:val="00206A71"/>
    <w:rsid w:val="0022378D"/>
    <w:rsid w:val="00237ABD"/>
    <w:rsid w:val="002B34F9"/>
    <w:rsid w:val="002F4EB9"/>
    <w:rsid w:val="003019C7"/>
    <w:rsid w:val="003A2AAD"/>
    <w:rsid w:val="003C720A"/>
    <w:rsid w:val="003D3B83"/>
    <w:rsid w:val="00410C80"/>
    <w:rsid w:val="00436B0F"/>
    <w:rsid w:val="00450427"/>
    <w:rsid w:val="004A1617"/>
    <w:rsid w:val="004C106F"/>
    <w:rsid w:val="004C3A4F"/>
    <w:rsid w:val="004C5E10"/>
    <w:rsid w:val="004E5AE3"/>
    <w:rsid w:val="00513CC1"/>
    <w:rsid w:val="005735A1"/>
    <w:rsid w:val="0058498A"/>
    <w:rsid w:val="005C2C73"/>
    <w:rsid w:val="00622EA2"/>
    <w:rsid w:val="00624110"/>
    <w:rsid w:val="00691135"/>
    <w:rsid w:val="006A01D2"/>
    <w:rsid w:val="006B7C83"/>
    <w:rsid w:val="00710795"/>
    <w:rsid w:val="007771AF"/>
    <w:rsid w:val="007852FB"/>
    <w:rsid w:val="007858CB"/>
    <w:rsid w:val="00790806"/>
    <w:rsid w:val="007A3E99"/>
    <w:rsid w:val="008A2578"/>
    <w:rsid w:val="008F41D5"/>
    <w:rsid w:val="00956D00"/>
    <w:rsid w:val="00981302"/>
    <w:rsid w:val="00993B3F"/>
    <w:rsid w:val="00994421"/>
    <w:rsid w:val="009A2701"/>
    <w:rsid w:val="009B6940"/>
    <w:rsid w:val="009D1150"/>
    <w:rsid w:val="00AC3B7B"/>
    <w:rsid w:val="00AC3F0C"/>
    <w:rsid w:val="00AC435A"/>
    <w:rsid w:val="00AD6EB5"/>
    <w:rsid w:val="00B230BE"/>
    <w:rsid w:val="00BB79B8"/>
    <w:rsid w:val="00BD5E22"/>
    <w:rsid w:val="00C20BEB"/>
    <w:rsid w:val="00C51AFE"/>
    <w:rsid w:val="00C56256"/>
    <w:rsid w:val="00C70946"/>
    <w:rsid w:val="00CB73CC"/>
    <w:rsid w:val="00D42D8C"/>
    <w:rsid w:val="00D649D1"/>
    <w:rsid w:val="00DE38B8"/>
    <w:rsid w:val="00E315E3"/>
    <w:rsid w:val="00E33031"/>
    <w:rsid w:val="00E753EC"/>
    <w:rsid w:val="00EE4898"/>
    <w:rsid w:val="00FA6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B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6B0F"/>
    <w:rPr>
      <w:rFonts w:ascii="Calibri" w:eastAsia="Calibri" w:hAnsi="Calibri" w:cs="Times New Roman"/>
    </w:rPr>
  </w:style>
  <w:style w:type="paragraph" w:styleId="a5">
    <w:name w:val="footer"/>
    <w:basedOn w:val="a"/>
    <w:link w:val="a6"/>
    <w:uiPriority w:val="99"/>
    <w:unhideWhenUsed/>
    <w:rsid w:val="00436B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6B0F"/>
    <w:rPr>
      <w:rFonts w:ascii="Calibri" w:eastAsia="Calibri" w:hAnsi="Calibri" w:cs="Times New Roman"/>
    </w:rPr>
  </w:style>
  <w:style w:type="paragraph" w:styleId="a7">
    <w:name w:val="Balloon Text"/>
    <w:basedOn w:val="a"/>
    <w:link w:val="a8"/>
    <w:uiPriority w:val="99"/>
    <w:semiHidden/>
    <w:unhideWhenUsed/>
    <w:rsid w:val="00410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0C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B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6B0F"/>
    <w:rPr>
      <w:rFonts w:ascii="Calibri" w:eastAsia="Calibri" w:hAnsi="Calibri" w:cs="Times New Roman"/>
    </w:rPr>
  </w:style>
  <w:style w:type="paragraph" w:styleId="a5">
    <w:name w:val="footer"/>
    <w:basedOn w:val="a"/>
    <w:link w:val="a6"/>
    <w:uiPriority w:val="99"/>
    <w:unhideWhenUsed/>
    <w:rsid w:val="00436B0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6B0F"/>
    <w:rPr>
      <w:rFonts w:ascii="Calibri" w:eastAsia="Calibri" w:hAnsi="Calibri" w:cs="Times New Roman"/>
    </w:rPr>
  </w:style>
  <w:style w:type="paragraph" w:styleId="a7">
    <w:name w:val="Balloon Text"/>
    <w:basedOn w:val="a"/>
    <w:link w:val="a8"/>
    <w:uiPriority w:val="99"/>
    <w:semiHidden/>
    <w:unhideWhenUsed/>
    <w:rsid w:val="00410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0C8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7</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Кукол Анастасия</cp:lastModifiedBy>
  <cp:revision>24</cp:revision>
  <cp:lastPrinted>2014-04-29T06:37:00Z</cp:lastPrinted>
  <dcterms:created xsi:type="dcterms:W3CDTF">2014-04-28T07:10:00Z</dcterms:created>
  <dcterms:modified xsi:type="dcterms:W3CDTF">2014-05-05T10:44:00Z</dcterms:modified>
</cp:coreProperties>
</file>