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DEC" w:rsidRPr="00CB4DEC" w:rsidRDefault="00CB4DEC" w:rsidP="00CB4DEC">
      <w:pPr>
        <w:spacing w:after="0" w:line="240" w:lineRule="auto"/>
        <w:ind w:right="113"/>
        <w:jc w:val="center"/>
        <w:rPr>
          <w:rFonts w:ascii="Times New Roman" w:hAnsi="Times New Roman" w:cs="Times New Roman"/>
          <w:b/>
        </w:rPr>
      </w:pPr>
      <w:r w:rsidRPr="00CB4DEC">
        <w:rPr>
          <w:rFonts w:ascii="Times New Roman" w:hAnsi="Times New Roman" w:cs="Times New Roman"/>
          <w:b/>
        </w:rPr>
        <w:t xml:space="preserve">П р о т о к о л </w:t>
      </w:r>
    </w:p>
    <w:p w:rsidR="00CB4DEC" w:rsidRPr="00CB4DEC" w:rsidRDefault="00CB4DEC" w:rsidP="00CB4DEC">
      <w:pPr>
        <w:spacing w:after="0" w:line="240" w:lineRule="auto"/>
        <w:ind w:right="113"/>
        <w:jc w:val="center"/>
        <w:rPr>
          <w:rFonts w:ascii="Times New Roman" w:hAnsi="Times New Roman" w:cs="Times New Roman"/>
          <w:b/>
        </w:rPr>
      </w:pPr>
      <w:r w:rsidRPr="00CB4DEC">
        <w:rPr>
          <w:rFonts w:ascii="Times New Roman" w:hAnsi="Times New Roman" w:cs="Times New Roman"/>
          <w:b/>
        </w:rPr>
        <w:t xml:space="preserve">Заседания </w:t>
      </w:r>
      <w:r w:rsidRPr="00CB4DEC">
        <w:rPr>
          <w:rFonts w:ascii="Times New Roman" w:hAnsi="Times New Roman" w:cs="Times New Roman"/>
          <w:b/>
          <w:bCs/>
        </w:rPr>
        <w:t xml:space="preserve">Совета </w:t>
      </w:r>
      <w:r w:rsidRPr="00CB4DEC">
        <w:rPr>
          <w:rFonts w:ascii="Times New Roman" w:hAnsi="Times New Roman" w:cs="Times New Roman"/>
          <w:b/>
        </w:rPr>
        <w:t xml:space="preserve">Некоммерческого партнерства </w:t>
      </w:r>
    </w:p>
    <w:p w:rsidR="00CB4DEC" w:rsidRPr="00CB4DEC" w:rsidRDefault="00CB4DEC" w:rsidP="00CB4DE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B4DEC">
        <w:rPr>
          <w:rFonts w:ascii="Times New Roman" w:hAnsi="Times New Roman" w:cs="Times New Roman"/>
          <w:b/>
        </w:rPr>
        <w:t>«Саморегулируемая организация</w:t>
      </w:r>
    </w:p>
    <w:p w:rsidR="00CB4DEC" w:rsidRPr="00CB4DEC" w:rsidRDefault="00CB4DEC" w:rsidP="00CB4DE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B4DEC">
        <w:rPr>
          <w:rFonts w:ascii="Times New Roman" w:hAnsi="Times New Roman" w:cs="Times New Roman"/>
          <w:b/>
        </w:rPr>
        <w:t xml:space="preserve"> «Республиканское объединение строителей Алании»</w:t>
      </w:r>
    </w:p>
    <w:p w:rsidR="00CB4DEC" w:rsidRPr="00CB4DEC" w:rsidRDefault="00CB4DEC" w:rsidP="00CB4DE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B4DEC" w:rsidRPr="00CB4DEC" w:rsidRDefault="00CB4DEC" w:rsidP="00CB4DEC">
      <w:pPr>
        <w:spacing w:after="0" w:line="240" w:lineRule="auto"/>
        <w:ind w:right="113"/>
        <w:jc w:val="center"/>
        <w:rPr>
          <w:rFonts w:ascii="Times New Roman" w:hAnsi="Times New Roman" w:cs="Times New Roman"/>
          <w:b/>
        </w:rPr>
      </w:pPr>
      <w:r w:rsidRPr="00CB4DEC">
        <w:rPr>
          <w:rFonts w:ascii="Times New Roman" w:hAnsi="Times New Roman" w:cs="Times New Roman"/>
          <w:b/>
        </w:rPr>
        <w:t>08 октября 2012 год</w:t>
      </w:r>
      <w:r w:rsidRPr="00CB4DEC">
        <w:rPr>
          <w:rFonts w:ascii="Times New Roman" w:hAnsi="Times New Roman" w:cs="Times New Roman"/>
          <w:b/>
        </w:rPr>
        <w:tab/>
      </w:r>
      <w:r w:rsidRPr="00CB4DEC">
        <w:rPr>
          <w:rFonts w:ascii="Times New Roman" w:hAnsi="Times New Roman" w:cs="Times New Roman"/>
          <w:b/>
        </w:rPr>
        <w:tab/>
      </w:r>
      <w:r w:rsidRPr="00CB4DEC">
        <w:rPr>
          <w:rFonts w:ascii="Times New Roman" w:hAnsi="Times New Roman" w:cs="Times New Roman"/>
          <w:b/>
        </w:rPr>
        <w:tab/>
      </w:r>
      <w:r w:rsidRPr="00CB4DEC">
        <w:rPr>
          <w:rFonts w:ascii="Times New Roman" w:hAnsi="Times New Roman" w:cs="Times New Roman"/>
          <w:b/>
        </w:rPr>
        <w:tab/>
      </w:r>
      <w:r w:rsidRPr="00CB4DEC">
        <w:rPr>
          <w:rFonts w:ascii="Times New Roman" w:hAnsi="Times New Roman" w:cs="Times New Roman"/>
          <w:b/>
        </w:rPr>
        <w:tab/>
      </w:r>
      <w:r w:rsidRPr="00CB4DEC">
        <w:rPr>
          <w:rFonts w:ascii="Times New Roman" w:hAnsi="Times New Roman" w:cs="Times New Roman"/>
          <w:b/>
        </w:rPr>
        <w:tab/>
      </w:r>
      <w:r w:rsidRPr="00CB4DEC">
        <w:rPr>
          <w:rFonts w:ascii="Times New Roman" w:hAnsi="Times New Roman" w:cs="Times New Roman"/>
          <w:b/>
        </w:rPr>
        <w:tab/>
      </w:r>
      <w:r w:rsidRPr="00CB4DEC">
        <w:rPr>
          <w:rFonts w:ascii="Times New Roman" w:hAnsi="Times New Roman" w:cs="Times New Roman"/>
          <w:b/>
        </w:rPr>
        <w:tab/>
      </w:r>
      <w:r w:rsidRPr="00CB4DEC">
        <w:rPr>
          <w:rFonts w:ascii="Times New Roman" w:hAnsi="Times New Roman" w:cs="Times New Roman"/>
          <w:b/>
        </w:rPr>
        <w:tab/>
        <w:t>№22(105)</w:t>
      </w:r>
    </w:p>
    <w:p w:rsidR="00CB4DEC" w:rsidRPr="00CB4DEC" w:rsidRDefault="00CB4DEC" w:rsidP="00CB4DEC">
      <w:pPr>
        <w:spacing w:after="0" w:line="240" w:lineRule="auto"/>
        <w:ind w:right="113" w:firstLine="708"/>
        <w:jc w:val="both"/>
        <w:rPr>
          <w:rFonts w:ascii="Times New Roman" w:hAnsi="Times New Roman" w:cs="Times New Roman"/>
          <w:b/>
        </w:rPr>
      </w:pPr>
    </w:p>
    <w:p w:rsidR="00CB4DEC" w:rsidRPr="00CB4DEC" w:rsidRDefault="00CB4DEC" w:rsidP="00CB4DE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CB4DEC">
        <w:rPr>
          <w:rFonts w:ascii="Times New Roman" w:hAnsi="Times New Roman" w:cs="Times New Roman"/>
          <w:b/>
        </w:rPr>
        <w:t xml:space="preserve">гор. Владикавказ </w:t>
      </w:r>
    </w:p>
    <w:p w:rsidR="00CB4DEC" w:rsidRPr="00CB4DEC" w:rsidRDefault="00CB4DEC" w:rsidP="00CB4DEC">
      <w:pPr>
        <w:spacing w:after="0" w:line="240" w:lineRule="auto"/>
        <w:rPr>
          <w:rFonts w:ascii="Times New Roman" w:hAnsi="Times New Roman" w:cs="Times New Roman"/>
        </w:rPr>
      </w:pP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 xml:space="preserve">Основание созыва Совета – по инициативе Генерального директора Некоммерческого партнерства «Саморегулируемая организация «Республиканское объединение строителей Алании» Кудзоева Ф.Г. 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Место проведения заседания: РСО-Алания гор. Владикавказ, ул. Чкалова, д. 41</w:t>
      </w:r>
      <w:r w:rsidRPr="00CB4DEC">
        <w:rPr>
          <w:rFonts w:ascii="Times New Roman" w:hAnsi="Times New Roman" w:cs="Times New Roman"/>
          <w:u w:val="single"/>
          <w:vertAlign w:val="superscript"/>
        </w:rPr>
        <w:t>а</w:t>
      </w:r>
      <w:r w:rsidRPr="00CB4DEC">
        <w:rPr>
          <w:rFonts w:ascii="Times New Roman" w:hAnsi="Times New Roman" w:cs="Times New Roman"/>
        </w:rPr>
        <w:t>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Дата и время проведения заседания:  08 октября 2012 год, 17 часов 30 минут.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Председательствующий на заседании Совета: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Председатель Совета Некоммерческого партнерства «Саморегулируемая организация «Республиканское объединение строителей Алании»  Ибрагимов Ф.А.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 xml:space="preserve">Секретарь заседания: 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Генеральный директор Некоммерческого партнерства «Саморегулируемая организация «Республиканское объединение строителей Алании»  Кудзоев Ф.Г.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Присутствовали с правом голоса: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  <w:b/>
          <w:i/>
        </w:rPr>
        <w:t xml:space="preserve">А) Совет </w:t>
      </w:r>
      <w:r w:rsidRPr="00CB4DEC">
        <w:rPr>
          <w:rFonts w:ascii="Times New Roman" w:hAnsi="Times New Roman" w:cs="Times New Roman"/>
        </w:rPr>
        <w:t xml:space="preserve">Некоммерческого партнерства «Саморегулируемая организация «Республиканское объединение строителей Алании»:  </w:t>
      </w:r>
    </w:p>
    <w:p w:rsidR="00CB4DEC" w:rsidRPr="00CB4DEC" w:rsidRDefault="00CB4DEC" w:rsidP="00CB4DEC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CB4DEC">
        <w:rPr>
          <w:sz w:val="22"/>
          <w:szCs w:val="22"/>
        </w:rPr>
        <w:t>1. Ибрагимов Ф.А. - Председатель Совета, генеральный директор ОАО  «Кавтрансстрой»;</w:t>
      </w:r>
    </w:p>
    <w:p w:rsidR="00CB4DEC" w:rsidRPr="00CB4DEC" w:rsidRDefault="00CB4DEC" w:rsidP="00CB4DEC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CB4DEC">
        <w:rPr>
          <w:sz w:val="22"/>
          <w:szCs w:val="22"/>
        </w:rPr>
        <w:t>2. Гусов О.А - заместитель Председателя Совета, генеральный директор ОАО «Промжилстрой РСО-Алания»;</w:t>
      </w:r>
    </w:p>
    <w:p w:rsidR="00CB4DEC" w:rsidRPr="00CB4DEC" w:rsidRDefault="00CB4DEC" w:rsidP="00CB4DEC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CB4DEC">
        <w:rPr>
          <w:sz w:val="22"/>
          <w:szCs w:val="22"/>
        </w:rPr>
        <w:t>3. Кудзоев Ф.Г. - заместитель Председателя Совета, генеральный директор НП СРО РОСА;</w:t>
      </w:r>
    </w:p>
    <w:p w:rsidR="00CB4DEC" w:rsidRPr="00CB4DEC" w:rsidRDefault="00CB4DEC" w:rsidP="00CB4DEC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CB4DEC">
        <w:rPr>
          <w:sz w:val="22"/>
          <w:szCs w:val="22"/>
        </w:rPr>
        <w:t>4. Мрыков К.И. – член Совета, директор ЗАО «ПМК № 83»;</w:t>
      </w:r>
    </w:p>
    <w:p w:rsidR="00CB4DEC" w:rsidRPr="00CB4DEC" w:rsidRDefault="00CB4DEC" w:rsidP="00CB4DEC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CB4DEC">
        <w:rPr>
          <w:sz w:val="22"/>
          <w:szCs w:val="22"/>
        </w:rPr>
        <w:t>5. Санакоев Н.А. - член Совета, директор ООО «СМП «Тур»;</w:t>
      </w:r>
    </w:p>
    <w:p w:rsidR="00CB4DEC" w:rsidRPr="00CB4DEC" w:rsidRDefault="00CB4DEC" w:rsidP="00CB4DEC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CB4DEC">
        <w:rPr>
          <w:sz w:val="22"/>
          <w:szCs w:val="22"/>
        </w:rPr>
        <w:t>6. Дзгоев Б.Д. – член Совета, генеральный директор ООО «Моздокское строительное управление»;</w:t>
      </w:r>
    </w:p>
    <w:p w:rsidR="00CB4DEC" w:rsidRPr="00CB4DEC" w:rsidRDefault="00CB4DEC" w:rsidP="00CB4DEC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CB4DEC">
        <w:rPr>
          <w:sz w:val="22"/>
          <w:szCs w:val="22"/>
        </w:rPr>
        <w:t xml:space="preserve">7. </w:t>
      </w:r>
      <w:r w:rsidRPr="00CB4DEC">
        <w:rPr>
          <w:bCs/>
          <w:sz w:val="22"/>
          <w:szCs w:val="22"/>
        </w:rPr>
        <w:t>П</w:t>
      </w:r>
      <w:r w:rsidRPr="00CB4DEC">
        <w:rPr>
          <w:sz w:val="22"/>
          <w:szCs w:val="22"/>
        </w:rPr>
        <w:t>опова Е.В. – член Совета, заместитель генерального директора ООО СПК «Ремгражданреконструкция».</w:t>
      </w:r>
    </w:p>
    <w:p w:rsidR="00CB4DEC" w:rsidRPr="00CB4DEC" w:rsidRDefault="00CB4DEC" w:rsidP="00CB4DEC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CB4DEC">
        <w:rPr>
          <w:sz w:val="22"/>
          <w:szCs w:val="22"/>
        </w:rPr>
        <w:t>8. Кравченко В.Т.- член Совета, директор ООО «Фирма «КВИТ»;</w:t>
      </w:r>
    </w:p>
    <w:p w:rsidR="00CB4DEC" w:rsidRPr="00CB4DEC" w:rsidRDefault="00CB4DEC" w:rsidP="00CB4DEC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CB4DEC">
        <w:rPr>
          <w:sz w:val="22"/>
          <w:szCs w:val="22"/>
        </w:rPr>
        <w:t>9. Хубаев З.Ю. – член Совета, генеральный директор ООО «Ормузд».</w:t>
      </w:r>
    </w:p>
    <w:p w:rsidR="00CB4DEC" w:rsidRPr="00CB4DEC" w:rsidRDefault="00CB4DEC" w:rsidP="00CB4DEC">
      <w:pPr>
        <w:pStyle w:val="af0"/>
        <w:spacing w:before="0" w:beforeAutospacing="0" w:after="0" w:afterAutospacing="0"/>
        <w:ind w:firstLine="567"/>
        <w:jc w:val="both"/>
        <w:rPr>
          <w:sz w:val="22"/>
          <w:szCs w:val="22"/>
        </w:rPr>
      </w:pP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Присутствовали без права голоса: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  <w:b/>
          <w:i/>
        </w:rPr>
        <w:t>Б) Исполнительная дирекция</w:t>
      </w:r>
      <w:r w:rsidRPr="00CB4DEC">
        <w:rPr>
          <w:rFonts w:ascii="Times New Roman" w:hAnsi="Times New Roman" w:cs="Times New Roman"/>
        </w:rPr>
        <w:t xml:space="preserve"> Некоммерческого партнерства «Саморегулируемая организация «Республиканское объединение строителей Алании»: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1. Тавитов А.Н. – и.о. заместителя генерального директора, начальник контрольно-экспертного и юридического отделов НП СРО РОСА.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CB4DEC" w:rsidRPr="00CB4DEC" w:rsidRDefault="00CB4DEC" w:rsidP="00CB4DEC">
      <w:pPr>
        <w:tabs>
          <w:tab w:val="left" w:pos="105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CB4DEC">
        <w:rPr>
          <w:rFonts w:ascii="Times New Roman" w:hAnsi="Times New Roman" w:cs="Times New Roman"/>
          <w:b/>
        </w:rPr>
        <w:t>Открытие заседания Совета Некоммерческого партнерства «Саморегулируемая организация «Республиканское объединение строителей Алании»</w:t>
      </w:r>
    </w:p>
    <w:p w:rsidR="00CB4DEC" w:rsidRPr="00CB4DEC" w:rsidRDefault="00CB4DEC" w:rsidP="00CB4DEC">
      <w:pPr>
        <w:tabs>
          <w:tab w:val="left" w:pos="105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  <w:b/>
          <w:u w:val="single"/>
        </w:rPr>
        <w:t>Слушали:</w:t>
      </w:r>
      <w:r w:rsidRPr="00CB4DEC">
        <w:rPr>
          <w:rFonts w:ascii="Times New Roman" w:hAnsi="Times New Roman" w:cs="Times New Roman"/>
        </w:rPr>
        <w:t xml:space="preserve"> Кудзоева Ф.Г., секретаря заседания, который сообщил присутствующим, что на заседании принимают участие все члены Совета, кворум для голосования имеется. Полномочия проверены в соответствии с действующим законодательством, заседания Совета НП СРО РОСА предложено считать «открытым». 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Иных предложений и замечаний не поступило.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  <w:b/>
          <w:u w:val="single"/>
        </w:rPr>
        <w:t>Решили:</w:t>
      </w:r>
      <w:r w:rsidRPr="00CB4DEC">
        <w:rPr>
          <w:rFonts w:ascii="Times New Roman" w:hAnsi="Times New Roman" w:cs="Times New Roman"/>
        </w:rPr>
        <w:t xml:space="preserve"> 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lastRenderedPageBreak/>
        <w:t>1. Принять к сведению озвученную информацию, а заседание Совета Некоммерческого партнерства «Саморегулируемая организация «Республиканское объединение строителей Алании» - «открытым».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2. Признать наличие кворума для голосования по вопросам Повестки дня.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  <w:b/>
          <w:u w:val="single"/>
        </w:rPr>
        <w:t>Голосовали:</w:t>
      </w:r>
      <w:r w:rsidRPr="00CB4DEC">
        <w:rPr>
          <w:rFonts w:ascii="Times New Roman" w:hAnsi="Times New Roman" w:cs="Times New Roman"/>
        </w:rPr>
        <w:t xml:space="preserve"> «за» - 9 голосов, «против» - нет, «воздержался» - нет.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Решение принято единогласно.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</w:rPr>
      </w:pPr>
      <w:r w:rsidRPr="00CB4DEC">
        <w:rPr>
          <w:rFonts w:ascii="Times New Roman" w:hAnsi="Times New Roman" w:cs="Times New Roman"/>
          <w:i/>
        </w:rPr>
        <w:t>Председательствующий объявил</w:t>
      </w:r>
      <w:r w:rsidRPr="00CB4DEC">
        <w:rPr>
          <w:rFonts w:ascii="Times New Roman" w:hAnsi="Times New Roman" w:cs="Times New Roman"/>
          <w:b/>
          <w:i/>
        </w:rPr>
        <w:t xml:space="preserve"> </w:t>
      </w:r>
      <w:r w:rsidRPr="00CB4DEC">
        <w:rPr>
          <w:rFonts w:ascii="Times New Roman" w:hAnsi="Times New Roman" w:cs="Times New Roman"/>
          <w:i/>
        </w:rPr>
        <w:t xml:space="preserve">заседание Совета Некоммерческого партнерства «Саморегулируемая организация «Республиканское объединение строителей Алании» - «открытым». 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CB4DEC">
        <w:rPr>
          <w:rFonts w:ascii="Times New Roman" w:hAnsi="Times New Roman" w:cs="Times New Roman"/>
          <w:b/>
        </w:rPr>
        <w:t>О Повестке дня заседания Совета Некоммерческого партнерства «Саморегулируемая организация «Республиканское объединение строителей Алании»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  <w:b/>
          <w:u w:val="single"/>
        </w:rPr>
        <w:t>Слушали:</w:t>
      </w:r>
      <w:r w:rsidRPr="00CB4DEC">
        <w:rPr>
          <w:rFonts w:ascii="Times New Roman" w:hAnsi="Times New Roman" w:cs="Times New Roman"/>
        </w:rPr>
        <w:t xml:space="preserve"> Председательствующего, который предложил утвердить повестку дня Совета НП СРО РОСА из 2-х (двух) вопросов.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Иных предложений и замечаний не поступило.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  <w:b/>
          <w:u w:val="single"/>
        </w:rPr>
        <w:t>Решили:</w:t>
      </w:r>
      <w:r w:rsidRPr="00CB4DEC">
        <w:rPr>
          <w:rFonts w:ascii="Times New Roman" w:hAnsi="Times New Roman" w:cs="Times New Roman"/>
        </w:rPr>
        <w:t xml:space="preserve"> Утвердить Повестку дня заседания Совета Некоммерческого партнерства «Саморегулируемая организация «Республиканское объединение строителей Алании» из 2-х (двух) вопросов.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  <w:b/>
          <w:u w:val="single"/>
        </w:rPr>
        <w:t>Голосовали:</w:t>
      </w:r>
      <w:r w:rsidRPr="00CB4DEC">
        <w:rPr>
          <w:rFonts w:ascii="Times New Roman" w:hAnsi="Times New Roman" w:cs="Times New Roman"/>
        </w:rPr>
        <w:t xml:space="preserve"> «за» - 9 голосов, «против» - нет, «воздержался» - нет.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Решение принято единогласно.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CB4DEC">
        <w:rPr>
          <w:rFonts w:ascii="Times New Roman" w:hAnsi="Times New Roman" w:cs="Times New Roman"/>
          <w:b/>
        </w:rPr>
        <w:t>Повестка дня заседания Совета Некоммерческого партнерства «Саморегулируемая организация «Республиканское объединение строителей Алании»: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1. О рассмотрение вопроса по внесению изменения в Свидетельство о допуске следующим членам НП СРО РОСА: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1.1. Обществу с ограниченной ответственностью «Владстрой» (ОГРН-1071516001479);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1.2. Обществу с ограниченной ответственностью «Строительная компания-10» (ОГРН-1101512000061);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1.3. Обществу с ограниченной ответственностью Строительная фирма «Амонд» (ОГРН-1051500413557);</w:t>
      </w:r>
    </w:p>
    <w:p w:rsidR="00CB4DEC" w:rsidRPr="00CB4DEC" w:rsidRDefault="00CB4DEC" w:rsidP="00CB4DEC">
      <w:pPr>
        <w:pStyle w:val="a6"/>
        <w:ind w:firstLine="567"/>
        <w:jc w:val="both"/>
        <w:rPr>
          <w:rFonts w:ascii="Times New Roman" w:hAnsi="Times New Roman"/>
        </w:rPr>
      </w:pPr>
      <w:r w:rsidRPr="00CB4DEC">
        <w:rPr>
          <w:rFonts w:ascii="Times New Roman" w:hAnsi="Times New Roman"/>
        </w:rPr>
        <w:t>1.4.  Обществу с ограниченной ответственностью «Ир-Инвест» (ОГРН-1021500979246);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1.5. Обществу с ограниченной ответственностью «Евробилд» (ОГРН – 1081515001974).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2. О рассмотрение вопроса по переносу плановых проверок следующим членам Некоммерческого партнерства «Саморегулируемая организация «Республиканское объединение строителей Алании»:</w:t>
      </w:r>
    </w:p>
    <w:p w:rsidR="00CB4DEC" w:rsidRPr="00CB4DEC" w:rsidRDefault="00CB4DEC" w:rsidP="00CB4DEC">
      <w:pPr>
        <w:pStyle w:val="a6"/>
        <w:ind w:firstLine="567"/>
        <w:jc w:val="both"/>
        <w:rPr>
          <w:rFonts w:ascii="Times New Roman" w:hAnsi="Times New Roman"/>
        </w:rPr>
      </w:pPr>
      <w:r w:rsidRPr="00CB4DEC">
        <w:rPr>
          <w:rFonts w:ascii="Times New Roman" w:hAnsi="Times New Roman"/>
        </w:rPr>
        <w:t>2.1.  Обществу с ограниченной ответственностью «Монолит» (ОГРН-1051500408398);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2.2. Обществу с ограниченной ответственностью «Владдорстрой» (ОГРН-1061515008532);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2.3. Обществу с ограниченной ответственностью «ЮгУниверсалСтрой»  (ОГРН-10081516003480).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CB4DEC" w:rsidRPr="00CB4DEC" w:rsidRDefault="00CB4DEC" w:rsidP="00CB4DE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B4DEC" w:rsidRPr="00CB4DEC" w:rsidRDefault="00CB4DEC" w:rsidP="00CB4DE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B4DEC">
        <w:rPr>
          <w:rFonts w:ascii="Times New Roman" w:hAnsi="Times New Roman" w:cs="Times New Roman"/>
          <w:b/>
        </w:rPr>
        <w:t>По вопросу №1 повестки дня:</w:t>
      </w:r>
    </w:p>
    <w:p w:rsidR="00CB4DEC" w:rsidRPr="00CB4DEC" w:rsidRDefault="00CB4DEC" w:rsidP="00CB4DE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О рассмотрения вопроса по внесения изменения в Свидетельство о допуске членам Некоммерческого партнерства «Саморегулируемая организация</w:t>
      </w:r>
    </w:p>
    <w:p w:rsidR="00CB4DEC" w:rsidRPr="00CB4DEC" w:rsidRDefault="00CB4DEC" w:rsidP="00CB4DE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 xml:space="preserve"> «Республиканское объединение строителей Алании»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  <w:b/>
          <w:u w:val="single"/>
        </w:rPr>
        <w:t>1.1. Слушали:</w:t>
      </w:r>
      <w:r w:rsidRPr="00CB4DEC">
        <w:rPr>
          <w:rFonts w:ascii="Times New Roman" w:hAnsi="Times New Roman" w:cs="Times New Roman"/>
        </w:rPr>
        <w:t xml:space="preserve"> Тавитова А.Н., который сообщил присутствующим, что: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1. От Общества с ограниченной ответственностью «Владстрой» (ОГРН-1071516001479) поступило заявление и пакет документов о внесении изменений в форме дополнения видами работ (согласно заявления) и о выдаче Свидетельства о допуске в соответствии с внутренними документами Партнерства и законодательством Российской Федерации.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2. В ходе проверки поданных документов Общество с ограниченной ответственностью «Владстрой» (ОГРН-1071516001479) выполнило все условия членства в Партнерстве.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 xml:space="preserve">Им же предложено внести изменения в форме дополнения (согласно заявления)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CB4DEC">
        <w:rPr>
          <w:rStyle w:val="af2"/>
          <w:rFonts w:ascii="Times New Roman" w:hAnsi="Times New Roman" w:cs="Times New Roman"/>
          <w:u w:val="single"/>
        </w:rPr>
        <w:t>0033.03-2010-1516613644-С-159</w:t>
      </w:r>
      <w:r w:rsidRPr="00CB4DEC">
        <w:rPr>
          <w:rFonts w:ascii="Times New Roman" w:hAnsi="Times New Roman" w:cs="Times New Roman"/>
        </w:rPr>
        <w:t xml:space="preserve"> взамен ранее выданного </w:t>
      </w:r>
      <w:r w:rsidRPr="00CB4DEC">
        <w:rPr>
          <w:rFonts w:ascii="Times New Roman" w:hAnsi="Times New Roman" w:cs="Times New Roman"/>
        </w:rPr>
        <w:lastRenderedPageBreak/>
        <w:t>Свидетельства о допуске за номером 0033.02-2010-1516613644-С-159 Обществу с ограниченной ответственностью «Владстрой» (ОГРН-1071516001479), выполнившему все условия членства в Партнерстве, в том числе по доплате взноса в компенсационный фонд Партнерства до размера установленного п.3 ч.7 ст.55-16 Градостроительного кодекса РФ.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Иных предложений и замечаний не поступило.</w:t>
      </w:r>
    </w:p>
    <w:p w:rsidR="00CB4DEC" w:rsidRPr="00CB4DEC" w:rsidRDefault="00CB4DEC" w:rsidP="00CB4DEC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u w:val="single"/>
        </w:rPr>
      </w:pPr>
      <w:r w:rsidRPr="00CB4DEC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 xml:space="preserve">Внести изменения в форме дополнения (согласно заявления)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CB4DEC">
        <w:rPr>
          <w:rStyle w:val="af2"/>
          <w:rFonts w:ascii="Times New Roman" w:hAnsi="Times New Roman" w:cs="Times New Roman"/>
          <w:u w:val="single"/>
        </w:rPr>
        <w:t>0033.03-2010-1516613644-С-159</w:t>
      </w:r>
      <w:r w:rsidRPr="00CB4DEC">
        <w:rPr>
          <w:rFonts w:ascii="Times New Roman" w:hAnsi="Times New Roman" w:cs="Times New Roman"/>
        </w:rPr>
        <w:t xml:space="preserve"> взамен ранее выданного Свидетельства о допуске за номером 0033.02-2010-1516613644-С-159 Обществу с ограниченной ответственностью «Владстрой» (ОГРН-1071516001479), выполнившему все условия членства в Партнерстве, в том числе по доплате взноса в компенсационный фонд Партнерства до размера установленного п.3 ч.7 ст.55-16 Градостроительного кодекса РФ.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  <w:b/>
          <w:u w:val="single"/>
        </w:rPr>
        <w:t>Голосовали:</w:t>
      </w:r>
      <w:r w:rsidRPr="00CB4DEC">
        <w:rPr>
          <w:rFonts w:ascii="Times New Roman" w:hAnsi="Times New Roman" w:cs="Times New Roman"/>
        </w:rPr>
        <w:t xml:space="preserve"> «за» - 9 голосов, «против» - нет, «воздержался» - нет.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Решение принято единогласно.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  <w:r w:rsidRPr="00CB4DEC">
        <w:rPr>
          <w:rFonts w:ascii="Times New Roman" w:hAnsi="Times New Roman" w:cs="Times New Roman"/>
          <w:b/>
          <w:u w:val="single"/>
        </w:rPr>
        <w:t>1.2.Слушали:</w:t>
      </w:r>
      <w:r w:rsidRPr="00CB4DEC">
        <w:rPr>
          <w:rFonts w:ascii="Times New Roman" w:hAnsi="Times New Roman" w:cs="Times New Roman"/>
        </w:rPr>
        <w:t xml:space="preserve"> Тавитова А.Н., который сообщил о поступившим от Общества с ограниченной ответственностью «Строительная компания-10» (ОГРН-1101512000061) заявления о внесение изменение в форме прекращения видов работ (согласно заявления) и о выдаче Свидетельства о допуске и предложил внести соответствующее изменение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CB4DEC">
        <w:rPr>
          <w:rStyle w:val="af2"/>
          <w:rFonts w:ascii="Times New Roman" w:hAnsi="Times New Roman" w:cs="Times New Roman"/>
          <w:u w:val="single"/>
        </w:rPr>
        <w:t>0127.03-2010-1512014907-С-159</w:t>
      </w:r>
      <w:r w:rsidRPr="00CB4DEC">
        <w:rPr>
          <w:rFonts w:ascii="Times New Roman" w:hAnsi="Times New Roman" w:cs="Times New Roman"/>
        </w:rPr>
        <w:t xml:space="preserve"> взамен ранее выданного Свидетельства о допуске за номером </w:t>
      </w:r>
      <w:r w:rsidRPr="00CB4DEC">
        <w:rPr>
          <w:rStyle w:val="af2"/>
          <w:rFonts w:ascii="Times New Roman" w:hAnsi="Times New Roman" w:cs="Times New Roman"/>
          <w:b w:val="0"/>
        </w:rPr>
        <w:t>0127.02-2010-1512014907-С-159.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Иных предложений и замечаний не поступило.</w:t>
      </w:r>
    </w:p>
    <w:p w:rsidR="00CB4DEC" w:rsidRPr="00CB4DEC" w:rsidRDefault="00CB4DEC" w:rsidP="00CB4DEC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u w:val="single"/>
        </w:rPr>
      </w:pPr>
      <w:r w:rsidRPr="00CB4DEC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CB4DEC">
        <w:rPr>
          <w:rFonts w:ascii="Times New Roman" w:hAnsi="Times New Roman" w:cs="Times New Roman"/>
        </w:rPr>
        <w:t xml:space="preserve">Внести изменения в форме прекращения видов работ (согласно заявления) и выдать Свидетельство о допуске к работам, которые оказывают влияние на безопасность объектов капитального строительства за номером за номером </w:t>
      </w:r>
      <w:r w:rsidRPr="00CB4DEC">
        <w:rPr>
          <w:rStyle w:val="af2"/>
          <w:rFonts w:ascii="Times New Roman" w:hAnsi="Times New Roman" w:cs="Times New Roman"/>
          <w:u w:val="single"/>
        </w:rPr>
        <w:t>0127.03-2010-1512014907-С-159</w:t>
      </w:r>
      <w:r w:rsidRPr="00CB4DEC">
        <w:rPr>
          <w:rFonts w:ascii="Times New Roman" w:hAnsi="Times New Roman" w:cs="Times New Roman"/>
        </w:rPr>
        <w:t xml:space="preserve"> взамен ранее выданного Свидетельства о допуске за номером </w:t>
      </w:r>
      <w:r w:rsidRPr="00CB4DEC">
        <w:rPr>
          <w:rStyle w:val="af2"/>
          <w:rFonts w:ascii="Times New Roman" w:hAnsi="Times New Roman" w:cs="Times New Roman"/>
          <w:b w:val="0"/>
        </w:rPr>
        <w:t xml:space="preserve">0127.02-2010-1512014907-С-159 </w:t>
      </w:r>
      <w:r w:rsidRPr="00CB4DEC">
        <w:rPr>
          <w:rFonts w:ascii="Times New Roman" w:hAnsi="Times New Roman" w:cs="Times New Roman"/>
        </w:rPr>
        <w:t>Обществу с ограниченной ответственностью «Строительная компания-10» (ОГРН-1101512000061), выполнившему все условия членства в Партнерстве.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  <w:b/>
          <w:u w:val="single"/>
        </w:rPr>
        <w:t>Голосовали:</w:t>
      </w:r>
      <w:r w:rsidRPr="00CB4DEC">
        <w:rPr>
          <w:rFonts w:ascii="Times New Roman" w:hAnsi="Times New Roman" w:cs="Times New Roman"/>
        </w:rPr>
        <w:t xml:space="preserve"> «за» - 9 голосов, «против» - нет, «воздержался» - нет.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Решение принято единогласно.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Style w:val="af2"/>
          <w:rFonts w:ascii="Times New Roman" w:hAnsi="Times New Roman" w:cs="Times New Roman"/>
          <w:b w:val="0"/>
        </w:rPr>
      </w:pPr>
      <w:r w:rsidRPr="00CB4DEC">
        <w:rPr>
          <w:rFonts w:ascii="Times New Roman" w:hAnsi="Times New Roman" w:cs="Times New Roman"/>
          <w:b/>
          <w:u w:val="single"/>
        </w:rPr>
        <w:t>1.3. Слушали:</w:t>
      </w:r>
      <w:r w:rsidRPr="00CB4DEC">
        <w:rPr>
          <w:rFonts w:ascii="Times New Roman" w:hAnsi="Times New Roman" w:cs="Times New Roman"/>
        </w:rPr>
        <w:t xml:space="preserve"> Тавитова А.Н., который сообщил о поступившим от Общества с ограниченной ответственностью Строительная фирма «Амонд» (ОГРН-1051500413557) заявления о внесении изменения и о выдаче Свидетельства о допуске в связи с утверждением новой формы Свидетельства и предложил внести соответствующее изменение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CB4DEC">
        <w:rPr>
          <w:rStyle w:val="af2"/>
          <w:rFonts w:ascii="Times New Roman" w:hAnsi="Times New Roman" w:cs="Times New Roman"/>
          <w:u w:val="single"/>
        </w:rPr>
        <w:t>0146.03-2010-1515906038-С-159</w:t>
      </w:r>
      <w:r w:rsidRPr="00CB4DEC">
        <w:rPr>
          <w:rFonts w:ascii="Times New Roman" w:hAnsi="Times New Roman" w:cs="Times New Roman"/>
        </w:rPr>
        <w:t xml:space="preserve"> взамен ранее выданного Свидетельства о допуске за номером </w:t>
      </w:r>
      <w:r w:rsidRPr="00CB4DEC">
        <w:rPr>
          <w:rStyle w:val="af2"/>
          <w:rFonts w:ascii="Times New Roman" w:hAnsi="Times New Roman" w:cs="Times New Roman"/>
          <w:b w:val="0"/>
        </w:rPr>
        <w:t>0146.02-2010-1515906038-С-159.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Иных предложений и замечаний не поступило.</w:t>
      </w:r>
    </w:p>
    <w:p w:rsidR="00CB4DEC" w:rsidRPr="00CB4DEC" w:rsidRDefault="00CB4DEC" w:rsidP="00CB4DEC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u w:val="single"/>
        </w:rPr>
      </w:pPr>
      <w:r w:rsidRPr="00CB4DEC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 xml:space="preserve">В связи с утверждением новой формы Свидетельства о допуске внести изменение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CB4DEC">
        <w:rPr>
          <w:rStyle w:val="af2"/>
          <w:rFonts w:ascii="Times New Roman" w:hAnsi="Times New Roman" w:cs="Times New Roman"/>
          <w:u w:val="single"/>
        </w:rPr>
        <w:t>0146.03-2010-1515906038-С-159</w:t>
      </w:r>
      <w:r w:rsidRPr="00CB4DEC">
        <w:rPr>
          <w:rFonts w:ascii="Times New Roman" w:hAnsi="Times New Roman" w:cs="Times New Roman"/>
        </w:rPr>
        <w:t xml:space="preserve"> взамен ранее выданного Свидетельства о допуске за номером </w:t>
      </w:r>
      <w:r w:rsidRPr="00CB4DEC">
        <w:rPr>
          <w:rStyle w:val="af2"/>
          <w:rFonts w:ascii="Times New Roman" w:hAnsi="Times New Roman" w:cs="Times New Roman"/>
          <w:b w:val="0"/>
        </w:rPr>
        <w:t xml:space="preserve">0146.02-2010-1515906038-С-159, </w:t>
      </w:r>
      <w:r w:rsidRPr="00CB4DEC">
        <w:rPr>
          <w:rFonts w:ascii="Times New Roman" w:hAnsi="Times New Roman" w:cs="Times New Roman"/>
        </w:rPr>
        <w:t>Обществу с ограниченной ответственностью Строительная фирма «Амонд» (ОГРН-1051500413557), выполнившему все условия членства в Партнерстве.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  <w:b/>
          <w:u w:val="single"/>
        </w:rPr>
        <w:t>Голосовали:</w:t>
      </w:r>
      <w:r w:rsidRPr="00CB4DEC">
        <w:rPr>
          <w:rFonts w:ascii="Times New Roman" w:hAnsi="Times New Roman" w:cs="Times New Roman"/>
        </w:rPr>
        <w:t xml:space="preserve"> «за» - 9 голосов, «против» - нет, «воздержался» - нет.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Решение принято единогласно.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CB4DEC">
        <w:rPr>
          <w:rFonts w:ascii="Times New Roman" w:hAnsi="Times New Roman" w:cs="Times New Roman"/>
          <w:b/>
          <w:u w:val="single"/>
        </w:rPr>
        <w:t>1.4.Слушали:</w:t>
      </w:r>
      <w:r w:rsidRPr="00CB4DEC">
        <w:rPr>
          <w:rFonts w:ascii="Times New Roman" w:hAnsi="Times New Roman" w:cs="Times New Roman"/>
        </w:rPr>
        <w:t xml:space="preserve"> Тавитова А.Н., который сообщил о поступившим от Общества с ограниченной ответственностью «Ир-инвест» (ОГРН-1021500979246) заявления о внесение изменение в форме прекращения видов работ (согласно заявления) и о выдаче Свидетельства о допуске и предложил внести соответствующее изменение и выдать Свидетельство о допуске к работам, которые оказывают </w:t>
      </w:r>
      <w:r w:rsidRPr="00CB4DEC">
        <w:rPr>
          <w:rFonts w:ascii="Times New Roman" w:hAnsi="Times New Roman" w:cs="Times New Roman"/>
        </w:rPr>
        <w:lastRenderedPageBreak/>
        <w:t xml:space="preserve">влияние на безопасность объектов капитального строительства за номером </w:t>
      </w:r>
      <w:r w:rsidRPr="00CB4DEC">
        <w:rPr>
          <w:rStyle w:val="af2"/>
          <w:rFonts w:ascii="Times New Roman" w:hAnsi="Times New Roman" w:cs="Times New Roman"/>
          <w:u w:val="single"/>
        </w:rPr>
        <w:t xml:space="preserve">0150.04-2010-1512009103-С-159 </w:t>
      </w:r>
      <w:r w:rsidRPr="00CB4DEC">
        <w:rPr>
          <w:rFonts w:ascii="Times New Roman" w:hAnsi="Times New Roman" w:cs="Times New Roman"/>
        </w:rPr>
        <w:t xml:space="preserve">взамен ранее выданного Свидетельства о допуске за номером </w:t>
      </w:r>
      <w:r w:rsidRPr="00CB4DEC">
        <w:rPr>
          <w:rStyle w:val="af2"/>
          <w:rFonts w:ascii="Times New Roman" w:hAnsi="Times New Roman" w:cs="Times New Roman"/>
          <w:b w:val="0"/>
        </w:rPr>
        <w:t>0150.03-2010-1512009103-С-159</w:t>
      </w:r>
      <w:r w:rsidRPr="00CB4DEC">
        <w:rPr>
          <w:rFonts w:ascii="Times New Roman" w:hAnsi="Times New Roman" w:cs="Times New Roman"/>
          <w:b/>
        </w:rPr>
        <w:t>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Иных предложений и замечаний не поступило.</w:t>
      </w:r>
    </w:p>
    <w:p w:rsidR="00CB4DEC" w:rsidRPr="00CB4DEC" w:rsidRDefault="00CB4DEC" w:rsidP="00CB4DEC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u w:val="single"/>
        </w:rPr>
      </w:pPr>
      <w:r w:rsidRPr="00CB4DEC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CB4DEC">
        <w:rPr>
          <w:rFonts w:ascii="Times New Roman" w:hAnsi="Times New Roman" w:cs="Times New Roman"/>
        </w:rPr>
        <w:t xml:space="preserve">Внести изменения в форме прекращения видов работ (согласно заявления) и выдать Свидетельство о допуске к работам, которые оказывают влияние на безопасность объектов капитального строительства за номером за номером </w:t>
      </w:r>
      <w:r w:rsidRPr="00CB4DEC">
        <w:rPr>
          <w:rStyle w:val="af2"/>
          <w:rFonts w:ascii="Times New Roman" w:hAnsi="Times New Roman" w:cs="Times New Roman"/>
          <w:u w:val="single"/>
        </w:rPr>
        <w:t xml:space="preserve">0150.04-2010-1512009103-С-159 </w:t>
      </w:r>
      <w:r w:rsidRPr="00CB4DEC">
        <w:rPr>
          <w:rFonts w:ascii="Times New Roman" w:hAnsi="Times New Roman" w:cs="Times New Roman"/>
        </w:rPr>
        <w:t xml:space="preserve">взамен ранее выданного Свидетельства о допуске за номером </w:t>
      </w:r>
      <w:r w:rsidRPr="00CB4DEC">
        <w:rPr>
          <w:rStyle w:val="af2"/>
          <w:rFonts w:ascii="Times New Roman" w:hAnsi="Times New Roman" w:cs="Times New Roman"/>
          <w:b w:val="0"/>
        </w:rPr>
        <w:t>0150.03-2010-1512009103-С-159</w:t>
      </w:r>
      <w:r w:rsidRPr="00CB4DEC">
        <w:rPr>
          <w:rFonts w:ascii="Times New Roman" w:hAnsi="Times New Roman" w:cs="Times New Roman"/>
          <w:b/>
        </w:rPr>
        <w:t xml:space="preserve"> </w:t>
      </w:r>
      <w:r w:rsidRPr="00CB4DEC">
        <w:rPr>
          <w:rFonts w:ascii="Times New Roman" w:hAnsi="Times New Roman" w:cs="Times New Roman"/>
        </w:rPr>
        <w:t>Обществу с ограниченной ответственностью «Ир-инвест» (ОГРН-1021500979246), выполнившему все условия членства в Партнерстве.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  <w:b/>
          <w:u w:val="single"/>
        </w:rPr>
        <w:t>Голосовали:</w:t>
      </w:r>
      <w:r w:rsidRPr="00CB4DEC">
        <w:rPr>
          <w:rFonts w:ascii="Times New Roman" w:hAnsi="Times New Roman" w:cs="Times New Roman"/>
        </w:rPr>
        <w:t xml:space="preserve"> «за» - 9 голосов, «против» - нет, «воздержался» - нет.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Решение принято единогласно.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  <w:b/>
          <w:u w:val="single"/>
        </w:rPr>
        <w:t>1.5. Слушали:</w:t>
      </w:r>
      <w:r w:rsidRPr="00CB4DEC">
        <w:rPr>
          <w:rFonts w:ascii="Times New Roman" w:hAnsi="Times New Roman" w:cs="Times New Roman"/>
        </w:rPr>
        <w:t xml:space="preserve"> Тавитова А.Н., который сообщил присутствующим, что: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1. От Общества с ограниченной ответственностью «Евробилд» (ОГРН – 1081515001974) поступило заявление и пакет документов о внесении изменений в форме дополнения видами работ (согласно заявления) и о выдаче Свидетельства о допуске в соответствии с внутренними документами Партнерства и законодательством Российской Федерации.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2. В ходе проверки поданных документов Общество с ограниченной ответственностью «Евробилд» (ОГРН – 1081515001974) выполнило все условия членства в Партнерстве.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 xml:space="preserve">Им же предложено внести изменения в форме дополнения (согласно заявления)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CB4DEC">
        <w:rPr>
          <w:rStyle w:val="af2"/>
          <w:rFonts w:ascii="Times New Roman" w:hAnsi="Times New Roman" w:cs="Times New Roman"/>
          <w:u w:val="single"/>
        </w:rPr>
        <w:t>0190.06-2010-1515916205-С-159</w:t>
      </w:r>
      <w:r w:rsidRPr="00CB4DEC">
        <w:rPr>
          <w:rFonts w:ascii="Times New Roman" w:hAnsi="Times New Roman" w:cs="Times New Roman"/>
        </w:rPr>
        <w:t xml:space="preserve"> взамен ранее выданного Свидетельства о допуске за номером 0190.05-2010-1515916205-С-159 Обществу с ограниченной ответственностью «Евробилд» (ОГРН – 1081515001974), выполнившему все условия членства в Партнерстве, в том числе по доплате взноса в компенсационный фонд Партнерства до размера установленного п.2 ч.7 ст.55-16 Градостроительного кодекса РФ.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Иных предложений и замечаний не поступило.</w:t>
      </w:r>
    </w:p>
    <w:p w:rsidR="00CB4DEC" w:rsidRPr="00CB4DEC" w:rsidRDefault="00CB4DEC" w:rsidP="00CB4DEC">
      <w:pPr>
        <w:spacing w:after="0" w:line="240" w:lineRule="auto"/>
        <w:ind w:firstLine="567"/>
        <w:rPr>
          <w:rFonts w:ascii="Times New Roman" w:hAnsi="Times New Roman" w:cs="Times New Roman"/>
          <w:b/>
          <w:color w:val="000000"/>
          <w:u w:val="single"/>
        </w:rPr>
      </w:pPr>
      <w:r w:rsidRPr="00CB4DEC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 xml:space="preserve">Внести изменения в форме дополнения (согласно заявления)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CB4DEC">
        <w:rPr>
          <w:rStyle w:val="af2"/>
          <w:rFonts w:ascii="Times New Roman" w:hAnsi="Times New Roman" w:cs="Times New Roman"/>
          <w:u w:val="single"/>
        </w:rPr>
        <w:t>0190.06-2010-1515916205-С-159</w:t>
      </w:r>
      <w:r w:rsidRPr="00CB4DEC">
        <w:rPr>
          <w:rFonts w:ascii="Times New Roman" w:hAnsi="Times New Roman" w:cs="Times New Roman"/>
        </w:rPr>
        <w:t xml:space="preserve">  взамен ранее выданного Свидетельства о допуске за номером 0190.05-2010-1515916205-С-159 Обществу с ограниченной ответственностью «Евробилд» (ОГРН – 1081515001974), выполнившему все условия членства в Партнерстве, в том числе по доплате взноса в компенсационный фонд Партнерства до размера установленного п.2 ч.7 ст.55-16 Градостроительного кодекса РФ.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  <w:b/>
          <w:u w:val="single"/>
        </w:rPr>
        <w:t>Голосовали:</w:t>
      </w:r>
      <w:r w:rsidRPr="00CB4DEC">
        <w:rPr>
          <w:rFonts w:ascii="Times New Roman" w:hAnsi="Times New Roman" w:cs="Times New Roman"/>
        </w:rPr>
        <w:t xml:space="preserve"> «за» - 9 голосов, «против» - нет, «воздержался» - нет.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Решение принято единогласно.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</w:p>
    <w:p w:rsidR="00CB4DEC" w:rsidRPr="00CB4DEC" w:rsidRDefault="00CB4DEC" w:rsidP="00CB4DE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B4DEC">
        <w:rPr>
          <w:rFonts w:ascii="Times New Roman" w:hAnsi="Times New Roman" w:cs="Times New Roman"/>
          <w:b/>
        </w:rPr>
        <w:t>По вопросу №2 повестки дня:</w:t>
      </w:r>
    </w:p>
    <w:p w:rsidR="00CB4DEC" w:rsidRPr="00CB4DEC" w:rsidRDefault="00CB4DEC" w:rsidP="00CB4DEC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CB4DEC">
        <w:rPr>
          <w:rFonts w:ascii="Times New Roman" w:hAnsi="Times New Roman" w:cs="Times New Roman"/>
        </w:rPr>
        <w:t>О рассмотрении вопроса по  переносу плановых проверок членам Некоммерческого партнерства «Саморегулируемая организация «Республиканское объединение строителей Алании»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  <w:r w:rsidRPr="00CB4DEC">
        <w:rPr>
          <w:rFonts w:ascii="Times New Roman" w:hAnsi="Times New Roman" w:cs="Times New Roman"/>
        </w:rPr>
        <w:t xml:space="preserve"> </w:t>
      </w:r>
    </w:p>
    <w:p w:rsidR="00CB4DEC" w:rsidRPr="00CB4DEC" w:rsidRDefault="00CB4DEC" w:rsidP="00CB4DEC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  <w:b/>
          <w:u w:val="single"/>
        </w:rPr>
        <w:t>2.1. Слушали:</w:t>
      </w:r>
      <w:r w:rsidRPr="00CB4DEC">
        <w:rPr>
          <w:rFonts w:ascii="Times New Roman" w:hAnsi="Times New Roman" w:cs="Times New Roman"/>
        </w:rPr>
        <w:t xml:space="preserve"> Тавитова А.Н., который, в связи с поступившим письмом, ходатайствует об отсрочке проведения плановой проверки Общества с ограниченной ответственностью «Монолит» (ОГРН-1051500408398), в связи с производственной необходимостью и предложил подержать заявленное ходатайство.</w:t>
      </w:r>
    </w:p>
    <w:p w:rsidR="00CB4DEC" w:rsidRPr="00CB4DEC" w:rsidRDefault="00CB4DEC" w:rsidP="00CB4DEC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Иных предложений и замечаний не поступило.</w:t>
      </w:r>
    </w:p>
    <w:p w:rsidR="00CB4DEC" w:rsidRPr="00CB4DEC" w:rsidRDefault="00CB4DEC" w:rsidP="00CB4DEC">
      <w:pPr>
        <w:spacing w:after="0" w:line="240" w:lineRule="auto"/>
        <w:ind w:firstLine="540"/>
        <w:rPr>
          <w:rFonts w:ascii="Times New Roman" w:hAnsi="Times New Roman" w:cs="Times New Roman"/>
          <w:b/>
          <w:color w:val="000000"/>
          <w:u w:val="single"/>
        </w:rPr>
      </w:pPr>
      <w:r w:rsidRPr="00CB4DEC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CB4DEC" w:rsidRPr="00CB4DEC" w:rsidRDefault="00CB4DEC" w:rsidP="00CB4DEC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1. Отсрочить проведение плановой проверки Общества с ограниченной ответственностью «Монолит» (ОГРН-1051500408398), на боле поздний срок, но не позднее декабря 21012 года.</w:t>
      </w:r>
    </w:p>
    <w:p w:rsidR="00CB4DEC" w:rsidRPr="00CB4DEC" w:rsidRDefault="00CB4DEC" w:rsidP="00CB4DEC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2. Исполнения принятого решения возложить на Генерального директора Партнерства.</w:t>
      </w:r>
    </w:p>
    <w:p w:rsidR="00CB4DEC" w:rsidRPr="00CB4DEC" w:rsidRDefault="00CB4DEC" w:rsidP="00CB4DEC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  <w:b/>
          <w:u w:val="single"/>
        </w:rPr>
        <w:t>Голосовали:</w:t>
      </w:r>
      <w:r w:rsidRPr="00CB4DEC">
        <w:rPr>
          <w:rFonts w:ascii="Times New Roman" w:hAnsi="Times New Roman" w:cs="Times New Roman"/>
        </w:rPr>
        <w:t xml:space="preserve"> «за» - 9 голосов, «против» - нет, «воздержался» - нет.</w:t>
      </w:r>
    </w:p>
    <w:p w:rsidR="00CB4DEC" w:rsidRPr="00CB4DEC" w:rsidRDefault="00CB4DEC" w:rsidP="00CB4DEC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Решение принято единогласно.</w:t>
      </w:r>
    </w:p>
    <w:p w:rsidR="00CB4DEC" w:rsidRPr="00CB4DEC" w:rsidRDefault="00CB4DEC" w:rsidP="00CB4DEC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u w:val="single"/>
        </w:rPr>
      </w:pPr>
    </w:p>
    <w:p w:rsidR="00CB4DEC" w:rsidRPr="00CB4DEC" w:rsidRDefault="00CB4DEC" w:rsidP="00CB4DEC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  <w:b/>
          <w:u w:val="single"/>
        </w:rPr>
        <w:t>2.2. Слушали:</w:t>
      </w:r>
      <w:r w:rsidRPr="00CB4DEC">
        <w:rPr>
          <w:rFonts w:ascii="Times New Roman" w:hAnsi="Times New Roman" w:cs="Times New Roman"/>
        </w:rPr>
        <w:t xml:space="preserve"> Тавитова А.Н., который ходатайствует об отсрочке проведения плановой проверки Общества с ограниченной ответственностью «Владдорстрой» (ОГРН-1061515008532), в </w:t>
      </w:r>
      <w:r w:rsidRPr="00CB4DEC">
        <w:rPr>
          <w:rFonts w:ascii="Times New Roman" w:hAnsi="Times New Roman" w:cs="Times New Roman"/>
        </w:rPr>
        <w:lastRenderedPageBreak/>
        <w:t>связи с нахождение руководителя организации за пределами РСО-Алания и предложил подержать заявленное им ходатайство.</w:t>
      </w:r>
    </w:p>
    <w:p w:rsidR="00CB4DEC" w:rsidRPr="00CB4DEC" w:rsidRDefault="00CB4DEC" w:rsidP="00CB4DEC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Иных предложений и замечаний не поступило.</w:t>
      </w:r>
    </w:p>
    <w:p w:rsidR="00CB4DEC" w:rsidRPr="00CB4DEC" w:rsidRDefault="00CB4DEC" w:rsidP="00CB4DEC">
      <w:pPr>
        <w:spacing w:after="0" w:line="240" w:lineRule="auto"/>
        <w:ind w:firstLine="540"/>
        <w:rPr>
          <w:rFonts w:ascii="Times New Roman" w:hAnsi="Times New Roman" w:cs="Times New Roman"/>
          <w:b/>
          <w:color w:val="000000"/>
          <w:u w:val="single"/>
        </w:rPr>
      </w:pPr>
      <w:r w:rsidRPr="00CB4DEC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CB4DEC" w:rsidRPr="00CB4DEC" w:rsidRDefault="00CB4DEC" w:rsidP="00CB4DEC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1. Отсрочить проведение плановой проверки Общества с ограниченной ответственностью «Владдорстрой» (ОГРН-1061515008532) на более поздний срок, но не позднее декабря 2012 года.</w:t>
      </w:r>
    </w:p>
    <w:p w:rsidR="00CB4DEC" w:rsidRPr="00CB4DEC" w:rsidRDefault="00CB4DEC" w:rsidP="00CB4DEC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2. Исполнения принятого решения возложить на Генерального директора Партнерства.</w:t>
      </w:r>
    </w:p>
    <w:p w:rsidR="00CB4DEC" w:rsidRPr="00CB4DEC" w:rsidRDefault="00CB4DEC" w:rsidP="00CB4DEC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  <w:b/>
          <w:u w:val="single"/>
        </w:rPr>
        <w:t>Голосовали:</w:t>
      </w:r>
      <w:r w:rsidRPr="00CB4DEC">
        <w:rPr>
          <w:rFonts w:ascii="Times New Roman" w:hAnsi="Times New Roman" w:cs="Times New Roman"/>
        </w:rPr>
        <w:t xml:space="preserve"> «за» - 9 голосов, «против» - нет, «воздержался» - нет.</w:t>
      </w:r>
    </w:p>
    <w:p w:rsidR="00CB4DEC" w:rsidRPr="00CB4DEC" w:rsidRDefault="00CB4DEC" w:rsidP="00CB4DEC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Решение принято единогласно.</w:t>
      </w:r>
    </w:p>
    <w:p w:rsidR="00CB4DEC" w:rsidRPr="00CB4DEC" w:rsidRDefault="00CB4DEC" w:rsidP="00CB4DE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B4DEC" w:rsidRPr="00CB4DEC" w:rsidRDefault="00CB4DEC" w:rsidP="00CB4DEC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  <w:b/>
          <w:u w:val="single"/>
        </w:rPr>
        <w:t>2.3. Слушали:</w:t>
      </w:r>
      <w:r w:rsidRPr="00CB4DEC">
        <w:rPr>
          <w:rFonts w:ascii="Times New Roman" w:hAnsi="Times New Roman" w:cs="Times New Roman"/>
        </w:rPr>
        <w:t xml:space="preserve"> Тавитова А.Н., который ходатайствует об отсрочке проведения плановой проверки Общества с ограниченной ответственностью «ЮгУниверсалСтрой»  (ОГРН-10081516003480), в связи с нахождение руководителя организации за пределами РСО-Алания и предложил подержать заявленное им ходатайство.</w:t>
      </w:r>
    </w:p>
    <w:p w:rsidR="00CB4DEC" w:rsidRPr="00CB4DEC" w:rsidRDefault="00CB4DEC" w:rsidP="00CB4DEC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Иных предложений и замечаний не поступило.</w:t>
      </w:r>
    </w:p>
    <w:p w:rsidR="00CB4DEC" w:rsidRPr="00CB4DEC" w:rsidRDefault="00CB4DEC" w:rsidP="00CB4DEC">
      <w:pPr>
        <w:spacing w:after="0" w:line="240" w:lineRule="auto"/>
        <w:ind w:firstLine="540"/>
        <w:rPr>
          <w:rFonts w:ascii="Times New Roman" w:hAnsi="Times New Roman" w:cs="Times New Roman"/>
          <w:b/>
          <w:color w:val="000000"/>
          <w:u w:val="single"/>
        </w:rPr>
      </w:pPr>
      <w:r w:rsidRPr="00CB4DEC">
        <w:rPr>
          <w:rFonts w:ascii="Times New Roman" w:hAnsi="Times New Roman" w:cs="Times New Roman"/>
          <w:b/>
          <w:color w:val="000000"/>
          <w:u w:val="single"/>
        </w:rPr>
        <w:t>Решили:</w:t>
      </w:r>
    </w:p>
    <w:p w:rsidR="00CB4DEC" w:rsidRPr="00CB4DEC" w:rsidRDefault="00CB4DEC" w:rsidP="00CB4DEC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1. Отсрочить проведение плановой проверки Общества с ограниченной ответственностью «ЮгУниверсалСтрой»  (ОГРН-10081516003480) на более поздний срок, но не позднее декабря 2012 года.</w:t>
      </w:r>
    </w:p>
    <w:p w:rsidR="00CB4DEC" w:rsidRPr="00CB4DEC" w:rsidRDefault="00CB4DEC" w:rsidP="00CB4DEC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2. Исполнения принятого решения возложить на Генерального директора Партнерства.</w:t>
      </w:r>
    </w:p>
    <w:p w:rsidR="00CB4DEC" w:rsidRPr="00CB4DEC" w:rsidRDefault="00CB4DEC" w:rsidP="00CB4DEC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  <w:b/>
          <w:u w:val="single"/>
        </w:rPr>
        <w:t>Голосовали:</w:t>
      </w:r>
      <w:r w:rsidRPr="00CB4DEC">
        <w:rPr>
          <w:rFonts w:ascii="Times New Roman" w:hAnsi="Times New Roman" w:cs="Times New Roman"/>
        </w:rPr>
        <w:t xml:space="preserve"> «за» - 9 голосов, «против» - нет, «воздержался» - нет.</w:t>
      </w:r>
    </w:p>
    <w:p w:rsidR="00CB4DEC" w:rsidRPr="00CB4DEC" w:rsidRDefault="00CB4DEC" w:rsidP="00CB4DEC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CB4DEC">
        <w:rPr>
          <w:rFonts w:ascii="Times New Roman" w:hAnsi="Times New Roman" w:cs="Times New Roman"/>
        </w:rPr>
        <w:t>Решение принято единогласно.</w:t>
      </w:r>
    </w:p>
    <w:p w:rsidR="00CB4DEC" w:rsidRPr="00CB4DEC" w:rsidRDefault="00CB4DEC" w:rsidP="00CB4DE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B4DEC" w:rsidRPr="00CB4DEC" w:rsidRDefault="00CB4DEC" w:rsidP="00CB4DEC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u w:val="single"/>
        </w:rPr>
      </w:pP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CB4DEC">
        <w:rPr>
          <w:rFonts w:ascii="Times New Roman" w:hAnsi="Times New Roman" w:cs="Times New Roman"/>
          <w:b/>
        </w:rPr>
        <w:t xml:space="preserve">Председательствующий 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CB4DEC">
        <w:rPr>
          <w:rFonts w:ascii="Times New Roman" w:hAnsi="Times New Roman" w:cs="Times New Roman"/>
          <w:b/>
        </w:rPr>
        <w:t>Председатель Совета НП СРО РОСА</w:t>
      </w:r>
      <w:r w:rsidRPr="00CB4DEC">
        <w:rPr>
          <w:rFonts w:ascii="Times New Roman" w:hAnsi="Times New Roman" w:cs="Times New Roman"/>
          <w:b/>
        </w:rPr>
        <w:tab/>
      </w:r>
      <w:r w:rsidRPr="00CB4DEC">
        <w:rPr>
          <w:rFonts w:ascii="Times New Roman" w:hAnsi="Times New Roman" w:cs="Times New Roman"/>
          <w:b/>
        </w:rPr>
        <w:tab/>
      </w:r>
      <w:r w:rsidRPr="00CB4DEC">
        <w:rPr>
          <w:rFonts w:ascii="Times New Roman" w:hAnsi="Times New Roman" w:cs="Times New Roman"/>
          <w:b/>
        </w:rPr>
        <w:tab/>
      </w:r>
      <w:r w:rsidRPr="00CB4DEC">
        <w:rPr>
          <w:rFonts w:ascii="Times New Roman" w:hAnsi="Times New Roman" w:cs="Times New Roman"/>
          <w:b/>
        </w:rPr>
        <w:tab/>
      </w:r>
      <w:r w:rsidRPr="00CB4DEC">
        <w:rPr>
          <w:rFonts w:ascii="Times New Roman" w:hAnsi="Times New Roman" w:cs="Times New Roman"/>
          <w:b/>
        </w:rPr>
        <w:tab/>
        <w:t>Ф.А. Ибрагимов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CB4DEC">
        <w:rPr>
          <w:rFonts w:ascii="Times New Roman" w:hAnsi="Times New Roman" w:cs="Times New Roman"/>
          <w:b/>
        </w:rPr>
        <w:t>Секретарь  заседания</w:t>
      </w:r>
    </w:p>
    <w:p w:rsidR="00CB4DEC" w:rsidRPr="00CB4DEC" w:rsidRDefault="00CB4DEC" w:rsidP="00CB4DE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CB4DEC">
        <w:rPr>
          <w:rFonts w:ascii="Times New Roman" w:hAnsi="Times New Roman" w:cs="Times New Roman"/>
          <w:b/>
        </w:rPr>
        <w:t>Генеральный директор НП СРО РОСА</w:t>
      </w:r>
      <w:r w:rsidRPr="00CB4DEC">
        <w:rPr>
          <w:rFonts w:ascii="Times New Roman" w:hAnsi="Times New Roman" w:cs="Times New Roman"/>
          <w:b/>
        </w:rPr>
        <w:tab/>
      </w:r>
      <w:r w:rsidRPr="00CB4DEC">
        <w:rPr>
          <w:rFonts w:ascii="Times New Roman" w:hAnsi="Times New Roman" w:cs="Times New Roman"/>
          <w:b/>
        </w:rPr>
        <w:tab/>
      </w:r>
      <w:r w:rsidRPr="00CB4DEC">
        <w:rPr>
          <w:rFonts w:ascii="Times New Roman" w:hAnsi="Times New Roman" w:cs="Times New Roman"/>
          <w:b/>
        </w:rPr>
        <w:tab/>
      </w:r>
      <w:r w:rsidRPr="00CB4DEC">
        <w:rPr>
          <w:rFonts w:ascii="Times New Roman" w:hAnsi="Times New Roman" w:cs="Times New Roman"/>
          <w:b/>
        </w:rPr>
        <w:tab/>
      </w:r>
      <w:r w:rsidRPr="00CB4DEC">
        <w:rPr>
          <w:rFonts w:ascii="Times New Roman" w:hAnsi="Times New Roman" w:cs="Times New Roman"/>
          <w:b/>
        </w:rPr>
        <w:tab/>
        <w:t>Ф.Г. Кудзоев</w:t>
      </w:r>
    </w:p>
    <w:p w:rsidR="00CB4DEC" w:rsidRDefault="00CB4D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02161F" w:rsidRPr="00CB4DEC" w:rsidRDefault="00CB4DEC" w:rsidP="00CB4DE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-677545</wp:posOffset>
            </wp:positionH>
            <wp:positionV relativeFrom="paragraph">
              <wp:posOffset>-696595</wp:posOffset>
            </wp:positionV>
            <wp:extent cx="7510780" cy="10320655"/>
            <wp:effectExtent l="19050" t="0" r="0" b="0"/>
            <wp:wrapTight wrapText="bothSides">
              <wp:wrapPolygon edited="0">
                <wp:start x="-55" y="0"/>
                <wp:lineTo x="-55" y="21569"/>
                <wp:lineTo x="21585" y="21569"/>
                <wp:lineTo x="21585" y="0"/>
                <wp:lineTo x="-55" y="0"/>
              </wp:wrapPolygon>
            </wp:wrapTight>
            <wp:docPr id="2" name="Рисунок 1" descr="C:\Users\Администратор\Pictures\Мои сканированные изображения\2015-06 (июн)\сканирование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Pictures\Мои сканированные изображения\2015-06 (июн)\сканирование0029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0780" cy="10320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2161F" w:rsidRPr="00CB4DEC" w:rsidSect="0002161F">
      <w:footerReference w:type="even" r:id="rId9"/>
      <w:footerReference w:type="default" r:id="rId10"/>
      <w:pgSz w:w="11906" w:h="16838"/>
      <w:pgMar w:top="1134" w:right="991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536A" w:rsidRDefault="0007536A" w:rsidP="00C22346">
      <w:pPr>
        <w:spacing w:after="0" w:line="240" w:lineRule="auto"/>
      </w:pPr>
      <w:r>
        <w:separator/>
      </w:r>
    </w:p>
  </w:endnote>
  <w:endnote w:type="continuationSeparator" w:id="1">
    <w:p w:rsidR="0007536A" w:rsidRDefault="0007536A" w:rsidP="00C22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C87" w:rsidRDefault="00940D48" w:rsidP="00307A8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11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6C87" w:rsidRDefault="0007536A" w:rsidP="00C2378A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C87" w:rsidRDefault="00940D48" w:rsidP="00307A8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117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B4DEC">
      <w:rPr>
        <w:rStyle w:val="a5"/>
        <w:noProof/>
      </w:rPr>
      <w:t>4</w:t>
    </w:r>
    <w:r>
      <w:rPr>
        <w:rStyle w:val="a5"/>
      </w:rPr>
      <w:fldChar w:fldCharType="end"/>
    </w:r>
  </w:p>
  <w:p w:rsidR="005C6C87" w:rsidRDefault="0007536A" w:rsidP="00C2378A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536A" w:rsidRDefault="0007536A" w:rsidP="00C22346">
      <w:pPr>
        <w:spacing w:after="0" w:line="240" w:lineRule="auto"/>
      </w:pPr>
      <w:r>
        <w:separator/>
      </w:r>
    </w:p>
  </w:footnote>
  <w:footnote w:type="continuationSeparator" w:id="1">
    <w:p w:rsidR="0007536A" w:rsidRDefault="0007536A" w:rsidP="00C223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C667E"/>
    <w:multiLevelType w:val="hybridMultilevel"/>
    <w:tmpl w:val="989AB580"/>
    <w:lvl w:ilvl="0" w:tplc="879041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E4D2DD4"/>
    <w:multiLevelType w:val="hybridMultilevel"/>
    <w:tmpl w:val="7494D638"/>
    <w:lvl w:ilvl="0" w:tplc="CE74AE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9B1287A"/>
    <w:multiLevelType w:val="hybridMultilevel"/>
    <w:tmpl w:val="E0FCB4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E651308"/>
    <w:multiLevelType w:val="hybridMultilevel"/>
    <w:tmpl w:val="989AB580"/>
    <w:lvl w:ilvl="0" w:tplc="879041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44860E1"/>
    <w:multiLevelType w:val="hybridMultilevel"/>
    <w:tmpl w:val="82649652"/>
    <w:lvl w:ilvl="0" w:tplc="43F6C0BE">
      <w:start w:val="1"/>
      <w:numFmt w:val="decimal"/>
      <w:lvlText w:val="%1."/>
      <w:lvlJc w:val="left"/>
      <w:pPr>
        <w:ind w:left="927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9C904C7"/>
    <w:multiLevelType w:val="hybridMultilevel"/>
    <w:tmpl w:val="335A58E0"/>
    <w:lvl w:ilvl="0" w:tplc="151AF08E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9A167CB"/>
    <w:multiLevelType w:val="hybridMultilevel"/>
    <w:tmpl w:val="A4D02EC4"/>
    <w:lvl w:ilvl="0" w:tplc="A76431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5B71EAC"/>
    <w:multiLevelType w:val="hybridMultilevel"/>
    <w:tmpl w:val="9A66C392"/>
    <w:lvl w:ilvl="0" w:tplc="E40E90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70DD4"/>
    <w:rsid w:val="0000741E"/>
    <w:rsid w:val="0002161F"/>
    <w:rsid w:val="000347A5"/>
    <w:rsid w:val="0006562D"/>
    <w:rsid w:val="0007536A"/>
    <w:rsid w:val="000F05F7"/>
    <w:rsid w:val="000F3C2F"/>
    <w:rsid w:val="00122A4E"/>
    <w:rsid w:val="001303C5"/>
    <w:rsid w:val="00180681"/>
    <w:rsid w:val="001C4786"/>
    <w:rsid w:val="002259D1"/>
    <w:rsid w:val="0025289B"/>
    <w:rsid w:val="00264CB9"/>
    <w:rsid w:val="002C3C2E"/>
    <w:rsid w:val="0039460D"/>
    <w:rsid w:val="003F6C8B"/>
    <w:rsid w:val="00427D1B"/>
    <w:rsid w:val="0048211A"/>
    <w:rsid w:val="004E58D3"/>
    <w:rsid w:val="00503861"/>
    <w:rsid w:val="00526050"/>
    <w:rsid w:val="00576969"/>
    <w:rsid w:val="005C7F01"/>
    <w:rsid w:val="00601CBE"/>
    <w:rsid w:val="00686294"/>
    <w:rsid w:val="00693896"/>
    <w:rsid w:val="006E303E"/>
    <w:rsid w:val="007C71C6"/>
    <w:rsid w:val="0081684D"/>
    <w:rsid w:val="00826DA9"/>
    <w:rsid w:val="00837BF2"/>
    <w:rsid w:val="008E4994"/>
    <w:rsid w:val="00935438"/>
    <w:rsid w:val="00936B76"/>
    <w:rsid w:val="00940D48"/>
    <w:rsid w:val="00960638"/>
    <w:rsid w:val="009C660E"/>
    <w:rsid w:val="00A53853"/>
    <w:rsid w:val="00AB2378"/>
    <w:rsid w:val="00AC0587"/>
    <w:rsid w:val="00AD0E67"/>
    <w:rsid w:val="00B54F91"/>
    <w:rsid w:val="00B862A0"/>
    <w:rsid w:val="00BB3DDB"/>
    <w:rsid w:val="00C22346"/>
    <w:rsid w:val="00C83F76"/>
    <w:rsid w:val="00CA4C74"/>
    <w:rsid w:val="00CB09C9"/>
    <w:rsid w:val="00CB4DEC"/>
    <w:rsid w:val="00CC2257"/>
    <w:rsid w:val="00CE162D"/>
    <w:rsid w:val="00D11ED0"/>
    <w:rsid w:val="00E00610"/>
    <w:rsid w:val="00E268BF"/>
    <w:rsid w:val="00E408D5"/>
    <w:rsid w:val="00E70DD4"/>
    <w:rsid w:val="00ED2C22"/>
    <w:rsid w:val="00ED3AED"/>
    <w:rsid w:val="00ED533E"/>
    <w:rsid w:val="00F0543F"/>
    <w:rsid w:val="00F23CD3"/>
    <w:rsid w:val="00F2690E"/>
    <w:rsid w:val="00F31170"/>
    <w:rsid w:val="00F53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346"/>
  </w:style>
  <w:style w:type="paragraph" w:styleId="1">
    <w:name w:val="heading 1"/>
    <w:basedOn w:val="a"/>
    <w:next w:val="a"/>
    <w:link w:val="10"/>
    <w:qFormat/>
    <w:rsid w:val="001C4786"/>
    <w:pPr>
      <w:keepNext/>
      <w:spacing w:after="0" w:line="240" w:lineRule="auto"/>
      <w:ind w:left="1" w:right="1" w:hanging="1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70D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E70DD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E70DD4"/>
  </w:style>
  <w:style w:type="paragraph" w:styleId="a6">
    <w:name w:val="No Spacing"/>
    <w:uiPriority w:val="1"/>
    <w:qFormat/>
    <w:rsid w:val="00E70DD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rsid w:val="001C4786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a7">
    <w:name w:val="Balloon Text"/>
    <w:basedOn w:val="a"/>
    <w:link w:val="a8"/>
    <w:semiHidden/>
    <w:rsid w:val="001C478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1C4786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C4786"/>
    <w:pPr>
      <w:spacing w:after="0" w:line="240" w:lineRule="auto"/>
      <w:ind w:left="720" w:hanging="357"/>
      <w:contextualSpacing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ConsPlusNormal">
    <w:name w:val="ConsPlusNormal"/>
    <w:rsid w:val="001C478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1">
    <w:name w:val="Знак1"/>
    <w:basedOn w:val="a"/>
    <w:rsid w:val="001C478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a">
    <w:name w:val="header"/>
    <w:basedOn w:val="a"/>
    <w:link w:val="ab"/>
    <w:rsid w:val="001C478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rsid w:val="001C4786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1C47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styleId="ac">
    <w:name w:val="Hyperlink"/>
    <w:basedOn w:val="a0"/>
    <w:uiPriority w:val="99"/>
    <w:unhideWhenUsed/>
    <w:rsid w:val="001C4786"/>
    <w:rPr>
      <w:color w:val="0000FF"/>
      <w:u w:val="single"/>
    </w:rPr>
  </w:style>
  <w:style w:type="paragraph" w:customStyle="1" w:styleId="ConsNonformat">
    <w:name w:val="ConsNonformat"/>
    <w:rsid w:val="001C47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d">
    <w:name w:val="Body Text"/>
    <w:basedOn w:val="a"/>
    <w:link w:val="ae"/>
    <w:rsid w:val="001C4786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e">
    <w:name w:val="Основной текст Знак"/>
    <w:basedOn w:val="a0"/>
    <w:link w:val="ad"/>
    <w:rsid w:val="001C4786"/>
    <w:rPr>
      <w:rFonts w:ascii="Times New Roman" w:eastAsia="Times New Roman" w:hAnsi="Times New Roman" w:cs="Times New Roman"/>
      <w:sz w:val="24"/>
      <w:szCs w:val="20"/>
    </w:rPr>
  </w:style>
  <w:style w:type="paragraph" w:styleId="af">
    <w:name w:val="caption"/>
    <w:basedOn w:val="a"/>
    <w:next w:val="a"/>
    <w:qFormat/>
    <w:rsid w:val="001C4786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nformat">
    <w:name w:val="ConsPlusNonformat"/>
    <w:rsid w:val="001C47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0">
    <w:name w:val="Normal (Web)"/>
    <w:basedOn w:val="a"/>
    <w:uiPriority w:val="99"/>
    <w:unhideWhenUsed/>
    <w:rsid w:val="001C4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Гипертекстовая ссылка"/>
    <w:basedOn w:val="a0"/>
    <w:uiPriority w:val="99"/>
    <w:rsid w:val="00F539FA"/>
    <w:rPr>
      <w:color w:val="008000"/>
    </w:rPr>
  </w:style>
  <w:style w:type="character" w:styleId="af2">
    <w:name w:val="Strong"/>
    <w:basedOn w:val="a0"/>
    <w:uiPriority w:val="22"/>
    <w:qFormat/>
    <w:rsid w:val="005C7F01"/>
    <w:rPr>
      <w:b/>
      <w:bCs/>
    </w:rPr>
  </w:style>
  <w:style w:type="character" w:styleId="af3">
    <w:name w:val="Emphasis"/>
    <w:basedOn w:val="a0"/>
    <w:uiPriority w:val="20"/>
    <w:qFormat/>
    <w:rsid w:val="00A53853"/>
    <w:rPr>
      <w:i/>
      <w:iCs/>
    </w:rPr>
  </w:style>
  <w:style w:type="character" w:customStyle="1" w:styleId="red-text">
    <w:name w:val="red-text"/>
    <w:rsid w:val="002259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7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44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62443-A3E2-4B4E-A42B-4E37C0D50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6</Pages>
  <Words>2177</Words>
  <Characters>12411</Characters>
  <Application>Microsoft Office Word</Application>
  <DocSecurity>0</DocSecurity>
  <Lines>103</Lines>
  <Paragraphs>29</Paragraphs>
  <ScaleCrop>false</ScaleCrop>
  <Company/>
  <LinksUpToDate>false</LinksUpToDate>
  <CharactersWithSpaces>14559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Кукол Анастасия</dc:creator>
  <cp:keywords/>
  <dc:description/>
  <cp:lastModifiedBy>Кукол Анастасия</cp:lastModifiedBy>
  <cp:revision>23</cp:revision>
  <dcterms:created xsi:type="dcterms:W3CDTF">2015-06-17T11:47:00Z</dcterms:created>
  <dcterms:modified xsi:type="dcterms:W3CDTF">2015-06-17T14:11:00Z</dcterms:modified>
</cp:coreProperties>
</file>