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76" w:rsidRPr="0073684F" w:rsidRDefault="004D3976" w:rsidP="004D3976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73684F">
        <w:rPr>
          <w:rFonts w:ascii="Times New Roman" w:hAnsi="Times New Roman" w:cs="Times New Roman"/>
          <w:b/>
        </w:rPr>
        <w:t xml:space="preserve">П р о т о к о л </w:t>
      </w:r>
    </w:p>
    <w:p w:rsidR="004D3976" w:rsidRPr="0073684F" w:rsidRDefault="004D3976" w:rsidP="004D3976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73684F">
        <w:rPr>
          <w:rFonts w:ascii="Times New Roman" w:hAnsi="Times New Roman" w:cs="Times New Roman"/>
          <w:b/>
        </w:rPr>
        <w:t xml:space="preserve">Заседания </w:t>
      </w:r>
      <w:r w:rsidRPr="0073684F">
        <w:rPr>
          <w:rFonts w:ascii="Times New Roman" w:hAnsi="Times New Roman" w:cs="Times New Roman"/>
          <w:b/>
          <w:bCs/>
        </w:rPr>
        <w:t xml:space="preserve">Совета </w:t>
      </w:r>
      <w:r w:rsidRPr="0073684F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4D3976" w:rsidRPr="0073684F" w:rsidRDefault="004D3976" w:rsidP="004D3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84F">
        <w:rPr>
          <w:rFonts w:ascii="Times New Roman" w:hAnsi="Times New Roman" w:cs="Times New Roman"/>
          <w:b/>
        </w:rPr>
        <w:t>«Саморегулируемая организация</w:t>
      </w:r>
    </w:p>
    <w:p w:rsidR="004D3976" w:rsidRPr="0073684F" w:rsidRDefault="004D3976" w:rsidP="004D3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84F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4D3976" w:rsidRPr="0073684F" w:rsidRDefault="004D3976" w:rsidP="004D3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3976" w:rsidRPr="0073684F" w:rsidRDefault="004D3976" w:rsidP="004D3976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73684F">
        <w:rPr>
          <w:rFonts w:ascii="Times New Roman" w:hAnsi="Times New Roman" w:cs="Times New Roman"/>
          <w:b/>
        </w:rPr>
        <w:t>04 июля 2013 год</w:t>
      </w:r>
      <w:r w:rsidRPr="0073684F">
        <w:rPr>
          <w:rFonts w:ascii="Times New Roman" w:hAnsi="Times New Roman" w:cs="Times New Roman"/>
          <w:b/>
        </w:rPr>
        <w:tab/>
      </w:r>
      <w:r w:rsidRPr="0073684F">
        <w:rPr>
          <w:rFonts w:ascii="Times New Roman" w:hAnsi="Times New Roman" w:cs="Times New Roman"/>
          <w:b/>
        </w:rPr>
        <w:tab/>
      </w:r>
      <w:r w:rsidRPr="0073684F">
        <w:rPr>
          <w:rFonts w:ascii="Times New Roman" w:hAnsi="Times New Roman" w:cs="Times New Roman"/>
          <w:b/>
        </w:rPr>
        <w:tab/>
      </w:r>
      <w:r w:rsidRPr="0073684F">
        <w:rPr>
          <w:rFonts w:ascii="Times New Roman" w:hAnsi="Times New Roman" w:cs="Times New Roman"/>
          <w:b/>
        </w:rPr>
        <w:tab/>
      </w:r>
      <w:r w:rsidRPr="0073684F">
        <w:rPr>
          <w:rFonts w:ascii="Times New Roman" w:hAnsi="Times New Roman" w:cs="Times New Roman"/>
          <w:b/>
        </w:rPr>
        <w:tab/>
      </w:r>
      <w:r w:rsidRPr="0073684F">
        <w:rPr>
          <w:rFonts w:ascii="Times New Roman" w:hAnsi="Times New Roman" w:cs="Times New Roman"/>
          <w:b/>
        </w:rPr>
        <w:tab/>
      </w:r>
      <w:r w:rsidRPr="0073684F">
        <w:rPr>
          <w:rFonts w:ascii="Times New Roman" w:hAnsi="Times New Roman" w:cs="Times New Roman"/>
          <w:b/>
        </w:rPr>
        <w:tab/>
      </w:r>
      <w:r w:rsidRPr="0073684F">
        <w:rPr>
          <w:rFonts w:ascii="Times New Roman" w:hAnsi="Times New Roman" w:cs="Times New Roman"/>
          <w:b/>
        </w:rPr>
        <w:tab/>
      </w:r>
      <w:r w:rsidRPr="0073684F">
        <w:rPr>
          <w:rFonts w:ascii="Times New Roman" w:hAnsi="Times New Roman" w:cs="Times New Roman"/>
          <w:b/>
        </w:rPr>
        <w:tab/>
        <w:t>№15(130)</w:t>
      </w:r>
    </w:p>
    <w:p w:rsidR="004D3976" w:rsidRPr="0073684F" w:rsidRDefault="004D3976" w:rsidP="004D39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3684F">
        <w:rPr>
          <w:rFonts w:ascii="Times New Roman" w:hAnsi="Times New Roman" w:cs="Times New Roman"/>
          <w:b/>
        </w:rPr>
        <w:t xml:space="preserve">гор. Владикавказ </w:t>
      </w:r>
    </w:p>
    <w:p w:rsidR="004D3976" w:rsidRPr="0073684F" w:rsidRDefault="004D3976" w:rsidP="004D3976">
      <w:pPr>
        <w:spacing w:after="0" w:line="240" w:lineRule="auto"/>
        <w:rPr>
          <w:rFonts w:ascii="Times New Roman" w:hAnsi="Times New Roman" w:cs="Times New Roman"/>
        </w:rPr>
      </w:pP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73684F">
        <w:rPr>
          <w:rFonts w:ascii="Times New Roman" w:hAnsi="Times New Roman" w:cs="Times New Roman"/>
          <w:u w:val="single"/>
          <w:vertAlign w:val="superscript"/>
        </w:rPr>
        <w:t>а</w:t>
      </w:r>
      <w:r w:rsidRPr="0073684F">
        <w:rPr>
          <w:rFonts w:ascii="Times New Roman" w:hAnsi="Times New Roman" w:cs="Times New Roman"/>
        </w:rPr>
        <w:t>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Дата и время проведения заседания:  04 июля 2013 год, 11 часов 00 минут.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Председательствующий на заседании Совета: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 xml:space="preserve">Председатель Совета Некоммерческого партнерства «Саморегулируемая организация «Республиканское объединение строителей Алании»  </w:t>
      </w:r>
      <w:r w:rsidRPr="0073684F">
        <w:rPr>
          <w:rFonts w:ascii="Times New Roman" w:hAnsi="Times New Roman" w:cs="Times New Roman"/>
          <w:i/>
        </w:rPr>
        <w:t>Ибрагимов Ф.А.</w:t>
      </w:r>
      <w:r w:rsidRPr="0073684F">
        <w:rPr>
          <w:rFonts w:ascii="Times New Roman" w:hAnsi="Times New Roman" w:cs="Times New Roman"/>
        </w:rPr>
        <w:t xml:space="preserve"> 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 xml:space="preserve">Секретарь заседания: 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 xml:space="preserve">Генеральный директор Некоммерческого партнерства «Саморегулируемая организация «Республиканское объединение строителей Алании»  </w:t>
      </w:r>
      <w:r w:rsidRPr="0073684F">
        <w:rPr>
          <w:rFonts w:ascii="Times New Roman" w:hAnsi="Times New Roman" w:cs="Times New Roman"/>
          <w:i/>
        </w:rPr>
        <w:t>Кудзоев Ф.Г.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Присутствовали с правом голоса: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i/>
        </w:rPr>
        <w:t xml:space="preserve">А) Совет </w:t>
      </w:r>
      <w:r w:rsidRPr="0073684F">
        <w:rPr>
          <w:rFonts w:ascii="Times New Roman" w:hAnsi="Times New Roman" w:cs="Times New Roman"/>
        </w:rPr>
        <w:t xml:space="preserve">Некоммерческого партнерства «Саморегулируемая организация «Республиканское объединение строителей Алании»:  </w:t>
      </w:r>
    </w:p>
    <w:p w:rsidR="004D3976" w:rsidRPr="0073684F" w:rsidRDefault="004D3976" w:rsidP="004D3976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3684F">
        <w:rPr>
          <w:sz w:val="22"/>
          <w:szCs w:val="22"/>
        </w:rPr>
        <w:t xml:space="preserve">1. Ибрагимов Ф.А., Председатель Совета, генеральный директор ОАО «Кавтрансстрой»; </w:t>
      </w:r>
    </w:p>
    <w:p w:rsidR="004D3976" w:rsidRPr="0073684F" w:rsidRDefault="004D3976" w:rsidP="004D3976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3684F">
        <w:rPr>
          <w:sz w:val="22"/>
          <w:szCs w:val="22"/>
        </w:rPr>
        <w:t>2. Гусов О.А., заместитель Председателя Совета, генеральный директор ОАО «Промжилстрой РСО-Алания»;</w:t>
      </w:r>
    </w:p>
    <w:p w:rsidR="004D3976" w:rsidRPr="0073684F" w:rsidRDefault="004D3976" w:rsidP="004D3976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3684F">
        <w:rPr>
          <w:sz w:val="22"/>
          <w:szCs w:val="22"/>
        </w:rPr>
        <w:t>3. Кудзоев Ф.Г., заместитель Председателя Совета, генеральный директор НП СРО РОСА;</w:t>
      </w:r>
    </w:p>
    <w:p w:rsidR="004D3976" w:rsidRPr="0073684F" w:rsidRDefault="004D3976" w:rsidP="004D3976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3684F">
        <w:rPr>
          <w:sz w:val="22"/>
          <w:szCs w:val="22"/>
        </w:rPr>
        <w:t>4. Мрыков К.И., член Совета, директор ЗАО «ПМК № 83»;</w:t>
      </w:r>
    </w:p>
    <w:p w:rsidR="004D3976" w:rsidRPr="0073684F" w:rsidRDefault="004D3976" w:rsidP="004D3976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3684F">
        <w:rPr>
          <w:sz w:val="22"/>
          <w:szCs w:val="22"/>
        </w:rPr>
        <w:t>5. Санакоев Н.А., член Совета, директор ООО «СМП «Тур»;</w:t>
      </w:r>
    </w:p>
    <w:p w:rsidR="004D3976" w:rsidRPr="0073684F" w:rsidRDefault="004D3976" w:rsidP="004D3976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3684F">
        <w:rPr>
          <w:sz w:val="22"/>
          <w:szCs w:val="22"/>
        </w:rPr>
        <w:t>6. Дзгоев Б.Д., член Совета, генеральный директор ООО «Моздокское строительное управление»;</w:t>
      </w:r>
    </w:p>
    <w:p w:rsidR="004D3976" w:rsidRPr="0073684F" w:rsidRDefault="004D3976" w:rsidP="004D3976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3684F">
        <w:rPr>
          <w:sz w:val="22"/>
          <w:szCs w:val="22"/>
        </w:rPr>
        <w:t>7.  Кравченко В.Т., член Совета, директор ООО «Фирма «КВИТ»;</w:t>
      </w:r>
    </w:p>
    <w:p w:rsidR="004D3976" w:rsidRPr="0073684F" w:rsidRDefault="004D3976" w:rsidP="004D3976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3684F">
        <w:rPr>
          <w:sz w:val="22"/>
          <w:szCs w:val="22"/>
        </w:rPr>
        <w:t xml:space="preserve">8. </w:t>
      </w:r>
      <w:r w:rsidRPr="0073684F">
        <w:rPr>
          <w:bCs/>
          <w:sz w:val="22"/>
          <w:szCs w:val="22"/>
        </w:rPr>
        <w:t>П</w:t>
      </w:r>
      <w:r w:rsidRPr="0073684F">
        <w:rPr>
          <w:sz w:val="22"/>
          <w:szCs w:val="22"/>
        </w:rPr>
        <w:t>опова Е.В., заместитель генерального директора ООО СПК «Ремгражданреконструкция»;</w:t>
      </w:r>
    </w:p>
    <w:p w:rsidR="004D3976" w:rsidRPr="0073684F" w:rsidRDefault="004D3976" w:rsidP="004D3976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3684F">
        <w:rPr>
          <w:sz w:val="22"/>
          <w:szCs w:val="22"/>
        </w:rPr>
        <w:t>9. Хубаев З.Ю., генеральный директор ООО «Ормузд».</w:t>
      </w:r>
    </w:p>
    <w:p w:rsidR="004D3976" w:rsidRPr="0073684F" w:rsidRDefault="004D3976" w:rsidP="004D3976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Присутствовали без права голоса: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i/>
        </w:rPr>
        <w:t>Б) Исполнительная дирекция</w:t>
      </w:r>
      <w:r w:rsidRPr="0073684F">
        <w:rPr>
          <w:rFonts w:ascii="Times New Roman" w:hAnsi="Times New Roman" w:cs="Times New Roman"/>
        </w:rPr>
        <w:t xml:space="preserve"> Некоммерческого партнерства «Саморегулируемая организация «Республиканское объединение строителей Алании»: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НП СРО РОСА.</w:t>
      </w:r>
    </w:p>
    <w:p w:rsidR="004D3976" w:rsidRPr="0073684F" w:rsidRDefault="004D3976" w:rsidP="004D3976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D3976" w:rsidRPr="0073684F" w:rsidRDefault="004D3976" w:rsidP="004D3976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3684F">
        <w:rPr>
          <w:rFonts w:ascii="Times New Roman" w:hAnsi="Times New Roman" w:cs="Times New Roman"/>
          <w:b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4D3976" w:rsidRPr="0073684F" w:rsidRDefault="004D3976" w:rsidP="004D3976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3684F">
        <w:rPr>
          <w:b/>
          <w:sz w:val="22"/>
          <w:szCs w:val="22"/>
          <w:u w:val="single"/>
        </w:rPr>
        <w:t>Слушали:</w:t>
      </w:r>
      <w:r w:rsidRPr="0073684F">
        <w:rPr>
          <w:sz w:val="22"/>
          <w:szCs w:val="22"/>
        </w:rPr>
        <w:t xml:space="preserve"> Председательствующего, который сообщил присутствующим, что на заседании принимают участие все члены Совета.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Партнерства.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Иных предложений и замечаний не поступило.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t>Решили:</w:t>
      </w:r>
      <w:r w:rsidRPr="0073684F">
        <w:rPr>
          <w:rFonts w:ascii="Times New Roman" w:hAnsi="Times New Roman" w:cs="Times New Roman"/>
        </w:rPr>
        <w:t xml:space="preserve"> 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В связи с присутствием всех членов Совета,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НП СРО РОСА – «открытым».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t>Голосовали:</w:t>
      </w:r>
      <w:r w:rsidRPr="0073684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3684F">
        <w:rPr>
          <w:rFonts w:ascii="Times New Roman" w:hAnsi="Times New Roman" w:cs="Times New Roman"/>
          <w:i/>
        </w:rPr>
        <w:t>Председательствующий объявил</w:t>
      </w:r>
      <w:r w:rsidRPr="0073684F">
        <w:rPr>
          <w:rFonts w:ascii="Times New Roman" w:hAnsi="Times New Roman" w:cs="Times New Roman"/>
          <w:b/>
          <w:i/>
        </w:rPr>
        <w:t xml:space="preserve"> </w:t>
      </w:r>
      <w:r w:rsidRPr="0073684F">
        <w:rPr>
          <w:rFonts w:ascii="Times New Roman" w:hAnsi="Times New Roman" w:cs="Times New Roman"/>
          <w:i/>
        </w:rPr>
        <w:t xml:space="preserve">заседание Совета Некоммерческого партнерства «Саморегулируемая организация «Республиканское объединение строителей Алании» - «открытым». 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3684F">
        <w:rPr>
          <w:rFonts w:ascii="Times New Roman" w:hAnsi="Times New Roman" w:cs="Times New Roman"/>
          <w:b/>
        </w:rPr>
        <w:lastRenderedPageBreak/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t>Слушали:</w:t>
      </w:r>
      <w:r w:rsidRPr="0073684F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4-х (четырех) вопросов.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Иных предложений и замечаний не поступило.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t>Решили:</w:t>
      </w:r>
      <w:r w:rsidRPr="0073684F">
        <w:rPr>
          <w:rFonts w:ascii="Times New Roman" w:hAnsi="Times New Roman" w:cs="Times New Roman"/>
        </w:rPr>
        <w:t xml:space="preserve"> 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4-х (четырех) вопросов.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t>Голосовали:</w:t>
      </w:r>
      <w:r w:rsidRPr="0073684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3684F">
        <w:rPr>
          <w:rFonts w:ascii="Times New Roman" w:hAnsi="Times New Roman" w:cs="Times New Roman"/>
          <w:b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4D3976" w:rsidRPr="0073684F" w:rsidRDefault="004D3976" w:rsidP="004D3976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73684F">
        <w:rPr>
          <w:rFonts w:ascii="Times New Roman" w:hAnsi="Times New Roman"/>
        </w:rPr>
        <w:t>1. О рассмотрении вопроса по внесению изменения в Свидетельства о допуске следующим членам Некоммерческого партнерства «Саморегулируемая организация «Республиканское объединение строителей Алании»:</w:t>
      </w:r>
    </w:p>
    <w:p w:rsidR="004D3976" w:rsidRPr="0073684F" w:rsidRDefault="004D3976" w:rsidP="004D3976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73684F">
        <w:rPr>
          <w:rFonts w:ascii="Times New Roman" w:hAnsi="Times New Roman"/>
        </w:rPr>
        <w:t>1.1. Открытому акционерному обществу «Промжилстрой РСО-Алания» (ОГРН-1101515000597);</w:t>
      </w:r>
    </w:p>
    <w:p w:rsidR="004D3976" w:rsidRPr="0073684F" w:rsidRDefault="004D3976" w:rsidP="004D3976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73684F">
        <w:rPr>
          <w:rFonts w:ascii="Times New Roman" w:hAnsi="Times New Roman"/>
        </w:rPr>
        <w:t>1.2. Обществу с ограниченной ответственностью «Аланияэнергострой» (ОГРН-1081516001918);</w:t>
      </w:r>
    </w:p>
    <w:p w:rsidR="004D3976" w:rsidRPr="0073684F" w:rsidRDefault="004D3976" w:rsidP="004D3976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73684F">
        <w:rPr>
          <w:rFonts w:ascii="Times New Roman" w:hAnsi="Times New Roman"/>
        </w:rPr>
        <w:t>1.3. Обществу с ограниченной ответственностью «Виктория» (ОГРН-1101515000278);</w:t>
      </w:r>
    </w:p>
    <w:p w:rsidR="004D3976" w:rsidRPr="0073684F" w:rsidRDefault="004D3976" w:rsidP="004D3976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73684F">
        <w:rPr>
          <w:rFonts w:ascii="Times New Roman" w:hAnsi="Times New Roman"/>
        </w:rPr>
        <w:t>1.4. Обществу с ограниченной ответственностью «Ир-инвест» (ОГРН- 1021500979246);</w:t>
      </w:r>
    </w:p>
    <w:p w:rsidR="004D3976" w:rsidRPr="0073684F" w:rsidRDefault="004D3976" w:rsidP="004D3976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73684F">
        <w:rPr>
          <w:rFonts w:ascii="Times New Roman" w:hAnsi="Times New Roman"/>
        </w:rPr>
        <w:t>1.5. Обществу с ограниченной ответственностью «Диабаз» (ОГРН- 1081515000379).</w:t>
      </w:r>
    </w:p>
    <w:p w:rsidR="004D3976" w:rsidRPr="0073684F" w:rsidRDefault="004D3976" w:rsidP="004D3976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73684F">
        <w:rPr>
          <w:rFonts w:ascii="Times New Roman" w:hAnsi="Times New Roman"/>
        </w:rPr>
        <w:t>2. О рассмотрении вопроса по прекращению членства в Некоммерческом  партнерстве «Саморегулируемая организация «Республиканское объединение строителей Алании»:</w:t>
      </w:r>
    </w:p>
    <w:p w:rsidR="004D3976" w:rsidRPr="0073684F" w:rsidRDefault="004D3976" w:rsidP="004D3976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73684F">
        <w:rPr>
          <w:rFonts w:ascii="Times New Roman" w:hAnsi="Times New Roman"/>
        </w:rPr>
        <w:t>2.1. Общества с ограниченной ответственностью «Моздокэлектросеть» (ОГРН-1081510000802);</w:t>
      </w:r>
    </w:p>
    <w:p w:rsidR="004D3976" w:rsidRPr="0073684F" w:rsidRDefault="004D3976" w:rsidP="004D3976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73684F">
        <w:rPr>
          <w:rFonts w:ascii="Times New Roman" w:hAnsi="Times New Roman"/>
        </w:rPr>
        <w:t>2.2. Закрытого акционерного общества «Компания НОВОПРИМ» (ОГРН-1021500772655) в связи с добровольным выходом.</w:t>
      </w:r>
    </w:p>
    <w:p w:rsidR="004D3976" w:rsidRPr="0073684F" w:rsidRDefault="004D3976" w:rsidP="004D3976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73684F">
        <w:rPr>
          <w:rFonts w:ascii="Times New Roman" w:hAnsi="Times New Roman"/>
        </w:rPr>
        <w:t>3. О рассмотрении вопроса по переносу плановой проверки Общества с ограниченной ответственностью «Нальчикское строительное управление» - дочернее хозяйственное общество ЗАО «Кавказэлектронстрой» (ОГРН-1020700758363).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4. О рассмотрение вопроса по празднованию Всероссийского профессионального праздника «День строителя-2013».</w:t>
      </w:r>
    </w:p>
    <w:p w:rsidR="004D3976" w:rsidRPr="0073684F" w:rsidRDefault="004D3976" w:rsidP="004D39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3684F">
        <w:rPr>
          <w:rFonts w:ascii="Times New Roman" w:hAnsi="Times New Roman" w:cs="Times New Roman"/>
          <w:b/>
        </w:rPr>
        <w:t>По вопросу №1 повестки дня:</w:t>
      </w:r>
    </w:p>
    <w:p w:rsidR="004D3976" w:rsidRPr="0073684F" w:rsidRDefault="004D3976" w:rsidP="004D39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О рассмотрения вопроса по внесения изменения в Свидетельства о допуске членам Некоммерческого партнерства «Саморегулируемая организация</w:t>
      </w:r>
    </w:p>
    <w:p w:rsidR="004D3976" w:rsidRPr="0073684F" w:rsidRDefault="004D3976" w:rsidP="004D39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4D3976" w:rsidRPr="0073684F" w:rsidRDefault="004D3976" w:rsidP="004D3976">
      <w:pPr>
        <w:pStyle w:val="a6"/>
        <w:ind w:firstLine="567"/>
        <w:jc w:val="both"/>
        <w:rPr>
          <w:rFonts w:ascii="Times New Roman" w:hAnsi="Times New Roman"/>
          <w:b/>
          <w:u w:val="single"/>
        </w:rPr>
      </w:pP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t>1.1. Слушали:</w:t>
      </w:r>
      <w:r w:rsidRPr="0073684F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прекращения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3684F">
        <w:rPr>
          <w:rFonts w:ascii="Times New Roman" w:hAnsi="Times New Roman" w:cs="Times New Roman"/>
          <w:b/>
          <w:u w:val="single"/>
        </w:rPr>
        <w:t>0002.06-2010-1515921928-С-159</w:t>
      </w:r>
      <w:r w:rsidRPr="0073684F">
        <w:rPr>
          <w:rFonts w:ascii="Times New Roman" w:hAnsi="Times New Roman" w:cs="Times New Roman"/>
          <w:b/>
        </w:rPr>
        <w:t xml:space="preserve"> </w:t>
      </w:r>
      <w:r w:rsidRPr="0073684F">
        <w:rPr>
          <w:rFonts w:ascii="Times New Roman" w:hAnsi="Times New Roman" w:cs="Times New Roman"/>
        </w:rPr>
        <w:t>взамен ранее выданного Свидетельства о допуске за  номером 0002.05-2010-1515921928-С-159 Открытому акционерному обществу «Промжилстрой РСО-Алания» (ОГРН-1101515000597), выполнившему все условия членства в Партнерстве.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Иных предложений и замечаний не поступило.</w:t>
      </w:r>
    </w:p>
    <w:p w:rsidR="004D3976" w:rsidRPr="0073684F" w:rsidRDefault="004D3976" w:rsidP="004D397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3684F">
        <w:rPr>
          <w:rFonts w:ascii="Times New Roman" w:hAnsi="Times New Roman" w:cs="Times New Roman"/>
          <w:b/>
          <w:u w:val="single"/>
        </w:rPr>
        <w:t>Решили: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 xml:space="preserve">Внести изменения в форме прекращения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3684F">
        <w:rPr>
          <w:rFonts w:ascii="Times New Roman" w:hAnsi="Times New Roman" w:cs="Times New Roman"/>
          <w:b/>
          <w:u w:val="single"/>
        </w:rPr>
        <w:t>0002.06-2010-1515921928-С-159</w:t>
      </w:r>
      <w:r w:rsidRPr="0073684F">
        <w:rPr>
          <w:rFonts w:ascii="Times New Roman" w:hAnsi="Times New Roman" w:cs="Times New Roman"/>
          <w:b/>
        </w:rPr>
        <w:t xml:space="preserve"> </w:t>
      </w:r>
      <w:r w:rsidRPr="0073684F">
        <w:rPr>
          <w:rFonts w:ascii="Times New Roman" w:hAnsi="Times New Roman" w:cs="Times New Roman"/>
        </w:rPr>
        <w:t>взамен ранее выданного Свидетельства о допуске за  номером 0002.05-2010-1515921928-С-159 Открытому акционерному обществу «Промжилстрой РСО-Алания» (ОГРН-1101515000597), выполнившему все условия членства в Партнерстве.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t>Голосовали:</w:t>
      </w:r>
      <w:r w:rsidRPr="0073684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3976" w:rsidRPr="0073684F" w:rsidRDefault="004D3976" w:rsidP="004D3976">
      <w:pPr>
        <w:pStyle w:val="a6"/>
        <w:ind w:firstLine="567"/>
        <w:jc w:val="both"/>
        <w:rPr>
          <w:rFonts w:ascii="Times New Roman" w:hAnsi="Times New Roman"/>
          <w:b/>
          <w:u w:val="single"/>
        </w:rPr>
      </w:pP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t>1.2. Слушали:</w:t>
      </w:r>
      <w:r w:rsidRPr="0073684F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3684F">
        <w:rPr>
          <w:rFonts w:ascii="Times New Roman" w:hAnsi="Times New Roman" w:cs="Times New Roman"/>
          <w:b/>
          <w:u w:val="single"/>
        </w:rPr>
        <w:t>0074.06-2010-1516616934-С-159</w:t>
      </w:r>
      <w:r w:rsidRPr="0073684F">
        <w:rPr>
          <w:rFonts w:ascii="Times New Roman" w:hAnsi="Times New Roman" w:cs="Times New Roman"/>
          <w:b/>
        </w:rPr>
        <w:t xml:space="preserve"> </w:t>
      </w:r>
      <w:r w:rsidRPr="0073684F">
        <w:rPr>
          <w:rFonts w:ascii="Times New Roman" w:hAnsi="Times New Roman" w:cs="Times New Roman"/>
        </w:rPr>
        <w:t>взамен ранее выданного Свидетельства о допуске за  номером 0074.05-2010-1516616934-С-159 Обществу с ограниченной ответственностью «Аланияэнергострой» (ОГРН-1081516001918), выполнившему все условия членства в Партнерстве.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Иных предложений и замечаний не поступило.</w:t>
      </w:r>
    </w:p>
    <w:p w:rsidR="004D3976" w:rsidRPr="0073684F" w:rsidRDefault="004D3976" w:rsidP="004D397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3684F">
        <w:rPr>
          <w:rFonts w:ascii="Times New Roman" w:hAnsi="Times New Roman" w:cs="Times New Roman"/>
          <w:b/>
          <w:u w:val="single"/>
        </w:rPr>
        <w:t>Решили: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lastRenderedPageBreak/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3684F">
        <w:rPr>
          <w:rFonts w:ascii="Times New Roman" w:hAnsi="Times New Roman" w:cs="Times New Roman"/>
          <w:b/>
          <w:u w:val="single"/>
        </w:rPr>
        <w:t>0074.06-2010-1516616934-С-159</w:t>
      </w:r>
      <w:r w:rsidRPr="0073684F">
        <w:rPr>
          <w:rFonts w:ascii="Times New Roman" w:hAnsi="Times New Roman" w:cs="Times New Roman"/>
          <w:b/>
        </w:rPr>
        <w:t xml:space="preserve"> </w:t>
      </w:r>
      <w:r w:rsidRPr="0073684F">
        <w:rPr>
          <w:rFonts w:ascii="Times New Roman" w:hAnsi="Times New Roman" w:cs="Times New Roman"/>
        </w:rPr>
        <w:t>взамен ранее выданного Свидетельства о допуске за  номером 0074.05-2010-1516616934-С-159 Обществу с ограниченной ответственностью «Аланияэнергострой» (ОГРН-1081516001918), выполнившему все условия членства в Партнерстве.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t>Голосовали:</w:t>
      </w:r>
      <w:r w:rsidRPr="0073684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3976" w:rsidRPr="0073684F" w:rsidRDefault="004D3976" w:rsidP="004D3976">
      <w:pPr>
        <w:pStyle w:val="a6"/>
        <w:ind w:firstLine="567"/>
        <w:jc w:val="both"/>
        <w:rPr>
          <w:rFonts w:ascii="Times New Roman" w:hAnsi="Times New Roman"/>
          <w:b/>
          <w:u w:val="single"/>
        </w:rPr>
      </w:pP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t>1.3. Слушали:</w:t>
      </w:r>
      <w:r w:rsidRPr="0073684F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3684F">
        <w:rPr>
          <w:rFonts w:ascii="Times New Roman" w:hAnsi="Times New Roman" w:cs="Times New Roman"/>
          <w:b/>
          <w:u w:val="single"/>
        </w:rPr>
        <w:t>0128.04-2010-1515921565-С-159</w:t>
      </w:r>
      <w:r w:rsidRPr="0073684F">
        <w:rPr>
          <w:rFonts w:ascii="Times New Roman" w:hAnsi="Times New Roman" w:cs="Times New Roman"/>
          <w:b/>
        </w:rPr>
        <w:t xml:space="preserve"> </w:t>
      </w:r>
      <w:r w:rsidRPr="0073684F">
        <w:rPr>
          <w:rFonts w:ascii="Times New Roman" w:hAnsi="Times New Roman" w:cs="Times New Roman"/>
        </w:rPr>
        <w:t>взамен ранее выданного Свидетельства о допуске за  номером 0128.03-2010-1515921565-С-159 Обществу с ограниченной ответственностью «Виктория» (ОГРН-1101515000278), выполнившему все условия членства в Партнерстве.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Иных предложений и замечаний не поступило.</w:t>
      </w:r>
    </w:p>
    <w:p w:rsidR="004D3976" w:rsidRPr="0073684F" w:rsidRDefault="004D3976" w:rsidP="004D397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3684F">
        <w:rPr>
          <w:rFonts w:ascii="Times New Roman" w:hAnsi="Times New Roman" w:cs="Times New Roman"/>
          <w:b/>
          <w:u w:val="single"/>
        </w:rPr>
        <w:t>Решили: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3684F">
        <w:rPr>
          <w:rFonts w:ascii="Times New Roman" w:hAnsi="Times New Roman" w:cs="Times New Roman"/>
          <w:b/>
          <w:u w:val="single"/>
        </w:rPr>
        <w:t>0128.04-2010-1515921565-С-159</w:t>
      </w:r>
      <w:r w:rsidRPr="0073684F">
        <w:rPr>
          <w:rFonts w:ascii="Times New Roman" w:hAnsi="Times New Roman" w:cs="Times New Roman"/>
          <w:b/>
        </w:rPr>
        <w:t xml:space="preserve"> </w:t>
      </w:r>
      <w:r w:rsidRPr="0073684F">
        <w:rPr>
          <w:rFonts w:ascii="Times New Roman" w:hAnsi="Times New Roman" w:cs="Times New Roman"/>
        </w:rPr>
        <w:t>взамен ранее выданного Свидетельства о допуске за  номером 0128.03-2010-1515921565-С-159 Обществу с ограниченной ответственностью «Виктория» (ОГРН-1101515000278), выполнившему все условия членства в Партнерстве.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t>Голосовали:</w:t>
      </w:r>
      <w:r w:rsidRPr="0073684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t>1.4. Слушали:</w:t>
      </w:r>
      <w:r w:rsidRPr="0073684F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прекращения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3684F">
        <w:rPr>
          <w:rFonts w:ascii="Times New Roman" w:hAnsi="Times New Roman" w:cs="Times New Roman"/>
          <w:b/>
          <w:u w:val="single"/>
        </w:rPr>
        <w:t>0150.05-2010-1512009103-С-159</w:t>
      </w:r>
      <w:r w:rsidRPr="0073684F">
        <w:rPr>
          <w:rFonts w:ascii="Times New Roman" w:hAnsi="Times New Roman" w:cs="Times New Roman"/>
          <w:b/>
        </w:rPr>
        <w:t xml:space="preserve"> </w:t>
      </w:r>
      <w:r w:rsidRPr="0073684F">
        <w:rPr>
          <w:rFonts w:ascii="Times New Roman" w:hAnsi="Times New Roman" w:cs="Times New Roman"/>
        </w:rPr>
        <w:t>взамен ранее выданного Свидетельства о допуске за  номером 0150.04-2010-1512009103-С-159 Обществу с ограниченной ответственностью «Ир-инвест» (ОГРН- 1021500979246), выполнившему все условия членства в Партнерстве.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Иных предложений и замечаний не поступило.</w:t>
      </w:r>
    </w:p>
    <w:p w:rsidR="004D3976" w:rsidRPr="0073684F" w:rsidRDefault="004D3976" w:rsidP="004D397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3684F">
        <w:rPr>
          <w:rFonts w:ascii="Times New Roman" w:hAnsi="Times New Roman" w:cs="Times New Roman"/>
          <w:b/>
          <w:u w:val="single"/>
        </w:rPr>
        <w:t>Решили: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 xml:space="preserve">Внести изменения в форме прекращения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3684F">
        <w:rPr>
          <w:rFonts w:ascii="Times New Roman" w:hAnsi="Times New Roman" w:cs="Times New Roman"/>
          <w:b/>
          <w:u w:val="single"/>
        </w:rPr>
        <w:t>0150.05-2010-1512009103-С-159</w:t>
      </w:r>
      <w:r w:rsidRPr="0073684F">
        <w:rPr>
          <w:rFonts w:ascii="Times New Roman" w:hAnsi="Times New Roman" w:cs="Times New Roman"/>
          <w:b/>
        </w:rPr>
        <w:t xml:space="preserve"> </w:t>
      </w:r>
      <w:r w:rsidRPr="0073684F">
        <w:rPr>
          <w:rFonts w:ascii="Times New Roman" w:hAnsi="Times New Roman" w:cs="Times New Roman"/>
        </w:rPr>
        <w:t>взамен ранее выданного Свидетельства о допуске за  номером 0150.04-2010-1512009103-С-159 Обществу с ограниченной ответственностью «Ир-инвест» (ОГРН- 1021500979246), выполнившему все условия членства в Партнерстве.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t>Голосовали:</w:t>
      </w:r>
      <w:r w:rsidRPr="0073684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t>1.5. Слушали:</w:t>
      </w:r>
      <w:r w:rsidRPr="0073684F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3684F">
        <w:rPr>
          <w:rFonts w:ascii="Times New Roman" w:hAnsi="Times New Roman" w:cs="Times New Roman"/>
          <w:b/>
          <w:u w:val="single"/>
        </w:rPr>
        <w:t>0168.07-2010-1515914511-С-159</w:t>
      </w:r>
      <w:r w:rsidRPr="0073684F">
        <w:rPr>
          <w:rFonts w:ascii="Times New Roman" w:hAnsi="Times New Roman" w:cs="Times New Roman"/>
        </w:rPr>
        <w:t xml:space="preserve"> взамен ранее выданного Свидетельства о допуске за  номером 0168.06-2010-1515914511-С-159 Обществу с ограниченной ответственностью «Диабаз» (ОГРН-1081515000379), выполнившему все условия членства в Партнерстве.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Иных предложений и замечаний не поступило.</w:t>
      </w:r>
    </w:p>
    <w:p w:rsidR="004D3976" w:rsidRPr="0073684F" w:rsidRDefault="004D3976" w:rsidP="004D397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3684F">
        <w:rPr>
          <w:rFonts w:ascii="Times New Roman" w:hAnsi="Times New Roman" w:cs="Times New Roman"/>
          <w:b/>
          <w:u w:val="single"/>
        </w:rPr>
        <w:t>Решили: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3684F">
        <w:rPr>
          <w:rFonts w:ascii="Times New Roman" w:hAnsi="Times New Roman" w:cs="Times New Roman"/>
          <w:b/>
          <w:u w:val="single"/>
        </w:rPr>
        <w:t>0168.07-2010-1515914511-С-159</w:t>
      </w:r>
      <w:r w:rsidRPr="0073684F">
        <w:rPr>
          <w:rFonts w:ascii="Times New Roman" w:hAnsi="Times New Roman" w:cs="Times New Roman"/>
        </w:rPr>
        <w:t xml:space="preserve"> взамен ранее выданного Свидетельства о допуске за  номером 0168.06-2010-1515914511-С-159 Обществу с ограниченной ответственностью «Диабаз» (ОГРН-1081515000379), выполнившему все условия членства в Партнерстве.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t>Голосовали:</w:t>
      </w:r>
      <w:r w:rsidRPr="0073684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3976" w:rsidRPr="0073684F" w:rsidRDefault="004D3976" w:rsidP="004D3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3976" w:rsidRPr="0073684F" w:rsidRDefault="004D3976" w:rsidP="004D3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84F">
        <w:rPr>
          <w:rFonts w:ascii="Times New Roman" w:hAnsi="Times New Roman" w:cs="Times New Roman"/>
          <w:b/>
        </w:rPr>
        <w:t>По вопросу №2 повестки дня:</w:t>
      </w:r>
    </w:p>
    <w:p w:rsidR="004D3976" w:rsidRPr="0073684F" w:rsidRDefault="004D3976" w:rsidP="004D39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 xml:space="preserve">О рассмотрении вопроса по прекращению членства в Некоммерческом  партнерстве «Саморегулируемая организация «Республиканское объединение строителей Алании» 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lastRenderedPageBreak/>
        <w:t>2.1.Слушали:</w:t>
      </w:r>
      <w:r w:rsidRPr="0073684F">
        <w:rPr>
          <w:rFonts w:ascii="Times New Roman" w:hAnsi="Times New Roman" w:cs="Times New Roman"/>
        </w:rPr>
        <w:t xml:space="preserve"> Тавитова А.Н., который сообщил присутствующим, что 04 июля 2013 года в Исполнительную дирекцию Партнерства от члена НП СРО РОСА Общества с ограниченной ответственностью «Моздокэлектросеть» (ОГРН-1081510000802), реестровый номер записи 006, поступило Заявление о добровольном прекращении членства в Партнерства и списании с Общества имеющей задолженности.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В соответствии с п.1 ч.1, ч.1-1 ст.55-7 и п.5 ч.15 ст.55-8 Градостроительного кодекса РФ с указанной даты членство Общества в Партнерстве и действие Свидетельства о допуске №0006.03-2010-1510015119-С-159 от 12.12.2012 года прекращены, а в соответствии с ч.3.1. ст.55-17 Градостроительного кодекса РФ указанные сведения внесены в реестр членов Партнерства.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t>Слушали:</w:t>
      </w:r>
      <w:r w:rsidRPr="0073684F">
        <w:rPr>
          <w:rFonts w:ascii="Times New Roman" w:hAnsi="Times New Roman" w:cs="Times New Roman"/>
        </w:rPr>
        <w:t xml:space="preserve"> Кудзоева Ф.Г., который предложил в связи с тяжелым материальным положением Общества с ограниченной ответственностью «Моздокэлектросеть» (ОГРН-1081510000802) списать образовавшую задолженность по взносам перед Партнёрством, решением Совета, а впоследствии подтвердить принятое решением на Общем собрании членов НП СРО РОСА.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Иных предложений и замечаний не поступило.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73684F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1. Принять к сведению озвученную информацию о прекращении членства в Некоммерческом партнерстве «Саморегулируемая организация «Республиканское объединение строителей Алании» Общества с ограниченной ответственностью «Моздокэлектросеть» (ОГРН-1081510000802) и прекращения действия Свидетельства о допуске №0006.03-2010-1510015119-С-159 от 12.12.2012 года, по основанию, предусмотренному п.1 ч.1, ч.1-1 ст.55-7, п.5 ч.15 ст.55-8 Градостроительного кодекса РФ.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2. Списать с Общества с ограниченной ответственностью Моздокэлектросеть» (ОГРН-1081510000802) образовавшую задолженность по взносам перед Некоммерческим партнерством «Саморегулируемая организация «Республиканское объединение строителей Алании», а впоследствии подтвердить принятое решением на ближайшем Общем собрании членов НП СРО РОСА.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3. Исполнения принятого решения возложить на Генерального директора Партнерства.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t>Голосовали:</w:t>
      </w:r>
      <w:r w:rsidRPr="0073684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t>2.2.Слушали:</w:t>
      </w:r>
      <w:r w:rsidRPr="0073684F">
        <w:rPr>
          <w:rFonts w:ascii="Times New Roman" w:hAnsi="Times New Roman" w:cs="Times New Roman"/>
        </w:rPr>
        <w:t xml:space="preserve"> Тавитова А.Н., который сообщил присутствующим, что 04 июля 2013 года в Исполнительную дирекцию Партнерства от члена НП СРО РОСА Закрытого акционерного общества «Компания НОВОПРИМ» (ОГРН-1021500772655), реестровый номер записи 096, поступило Заявление о добровольном прекращении членства в Партнерства и списании с Общества имеющей задолженности.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В соответствии с п.1 ч.1, ч.1-1 ст.55-7 и п.5 ч.15 ст.55-8 Градостроительного кодекса РФ с указанной даты членство Общества в Партнерстве и действие Свидетельства о допуске №0096.02-2010-1501021331-С-159 от 06.04.2011 года прекращены, а в соответствии с ч.3.1. ст.55-17 Градостроительного кодекса РФ указанные сведения внесены в реестр членов Партнерства.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t>Слушали:</w:t>
      </w:r>
      <w:r w:rsidRPr="0073684F">
        <w:rPr>
          <w:rFonts w:ascii="Times New Roman" w:hAnsi="Times New Roman" w:cs="Times New Roman"/>
        </w:rPr>
        <w:t xml:space="preserve"> Кудзоева Ф.Г., который предложил в связи с тяжелым материальным положением Закрытого акционерного общества «Компания НОВОПРИМ» (ОГРН-1021500772655) списать образовавшую задолженность по взносам перед Партнёрством, решением Совета, а впоследствии подтвердить принятое решением на Общем собрании членов НП СРО РОСА.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Иных предложений и замечаний не поступило.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73684F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1. Принять к сведению озвученную информацию о прекращении членства в Некоммерческом партнерстве «Саморегулируемая организация «Республиканское объединение строителей Алании» Закрытого акционерного общества «Компания НОВОПРИМ» (ОГРН-1021500772655) и прекращения действия Свидетельства о допуске №0096.02-2010-1501021331-С-159 от 06.04.2011 года, по основанию, предусмотренному п.1 ч.1, ч.1-1 ст.55-7, п.5 ч.15 ст.55-8 Градостроительного кодекса РФ.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2. Списать с Закрытого акционерного общества «Компания НОВОПРИМ» (ОГРН-1021500772655) образовавшую задолженность по взносам перед Некоммерческим партнерством «Саморегулируемая организация «Республиканское объединение строителей Алании», а впоследствии подтвердить принятое решением на ближайшем Общем собрании членов НП СРО РОСА.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3. Исполнения принятого решения возложить на Генерального директора Партнерства.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t>Голосовали:</w:t>
      </w:r>
      <w:r w:rsidRPr="0073684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D3976" w:rsidRPr="0073684F" w:rsidRDefault="004D3976" w:rsidP="004D3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84F">
        <w:rPr>
          <w:rFonts w:ascii="Times New Roman" w:hAnsi="Times New Roman" w:cs="Times New Roman"/>
          <w:b/>
        </w:rPr>
        <w:t>По вопросу №3 повестки дня:</w:t>
      </w:r>
    </w:p>
    <w:p w:rsidR="004D3976" w:rsidRPr="0073684F" w:rsidRDefault="004D3976" w:rsidP="004D3976">
      <w:pPr>
        <w:pStyle w:val="a6"/>
        <w:tabs>
          <w:tab w:val="left" w:pos="3108"/>
        </w:tabs>
        <w:jc w:val="center"/>
        <w:rPr>
          <w:rFonts w:ascii="Times New Roman" w:hAnsi="Times New Roman"/>
        </w:rPr>
      </w:pPr>
      <w:r w:rsidRPr="0073684F">
        <w:rPr>
          <w:rFonts w:ascii="Times New Roman" w:hAnsi="Times New Roman"/>
        </w:rPr>
        <w:t>О рассмотрении вопроса по переносу плановой проверки Общества с ограниченной ответственностью «Нальчикское строительное управление» - дочернее хозяйственное общество ЗАО «Кавказэлектронстрой» (ОГРН-1020700758363)</w:t>
      </w:r>
    </w:p>
    <w:p w:rsidR="004D3976" w:rsidRPr="0073684F" w:rsidRDefault="004D3976" w:rsidP="004D3976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  <w:b/>
          <w:u w:val="single"/>
        </w:rPr>
      </w:pPr>
    </w:p>
    <w:p w:rsidR="004D3976" w:rsidRPr="0073684F" w:rsidRDefault="004D3976" w:rsidP="004D3976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73684F">
        <w:rPr>
          <w:rFonts w:ascii="Times New Roman" w:hAnsi="Times New Roman"/>
          <w:b/>
          <w:u w:val="single"/>
        </w:rPr>
        <w:lastRenderedPageBreak/>
        <w:t>Слушали:</w:t>
      </w:r>
      <w:r w:rsidRPr="0073684F">
        <w:rPr>
          <w:rFonts w:ascii="Times New Roman" w:hAnsi="Times New Roman"/>
        </w:rPr>
        <w:t xml:space="preserve"> Тавитова А.Н., который, в связи с поступившим письмом, ходатайствует о переносе проведения плановой проверки Общества с ограниченной ответственностью «Нальчикское строительное управление»-дочернее хозяйственное общество ЗАО «Кавказэлектронстрой» (ОГРН-1020700758363) с июня 2013 года на август 2013 года, в связи с производственной необходимостью и предложил подержать заявленное ходатайство.</w:t>
      </w:r>
    </w:p>
    <w:p w:rsidR="004D3976" w:rsidRPr="0073684F" w:rsidRDefault="004D3976" w:rsidP="004D397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Иных предложений и замечаний не поступило.</w:t>
      </w:r>
    </w:p>
    <w:p w:rsidR="004D3976" w:rsidRPr="0073684F" w:rsidRDefault="004D3976" w:rsidP="004D39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73684F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3976" w:rsidRPr="0073684F" w:rsidRDefault="004D3976" w:rsidP="004D397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1. Перенести проведение плановой проверки Общества с ограниченной ответственностью «Нальчикское строительное управление»-дочернее хозяйственное общество ЗАО «Кавказэлектронстрой» (ОГРН-1020700758363) с июня 2013 года на август 2013 года.</w:t>
      </w:r>
    </w:p>
    <w:p w:rsidR="004D3976" w:rsidRPr="0073684F" w:rsidRDefault="004D3976" w:rsidP="004D397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2. Исполнения принятого решения возложить на Генерального директора Партнерства.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t>Голосовали:</w:t>
      </w:r>
      <w:r w:rsidRPr="0073684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4D3976" w:rsidRPr="0073684F" w:rsidRDefault="004D3976" w:rsidP="004D3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84F">
        <w:rPr>
          <w:rFonts w:ascii="Times New Roman" w:hAnsi="Times New Roman" w:cs="Times New Roman"/>
          <w:b/>
        </w:rPr>
        <w:t>По вопросу №4 повестки дня:</w:t>
      </w:r>
    </w:p>
    <w:p w:rsidR="004D3976" w:rsidRPr="0073684F" w:rsidRDefault="004D3976" w:rsidP="004D397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О рассмотрение вопроса по празднованию Всероссийского профессионального праздника «День строителя-2013»</w:t>
      </w:r>
    </w:p>
    <w:p w:rsidR="004D3976" w:rsidRPr="0073684F" w:rsidRDefault="004D3976" w:rsidP="004D39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3976" w:rsidRPr="0073684F" w:rsidRDefault="004D3976" w:rsidP="004D397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t>4.1. Слушали:</w:t>
      </w:r>
      <w:r w:rsidRPr="0073684F">
        <w:rPr>
          <w:rFonts w:ascii="Times New Roman" w:hAnsi="Times New Roman" w:cs="Times New Roman"/>
        </w:rPr>
        <w:t xml:space="preserve">  Кудзоева Ф.Г., который сообщил, что  11 августа 2013 года будет отмечаться Всероссийский профессиональный праздник «День строителя-2013», в связи, с чем предложил отметить его на должном уровне.</w:t>
      </w:r>
    </w:p>
    <w:p w:rsidR="004D3976" w:rsidRPr="0073684F" w:rsidRDefault="004D3976" w:rsidP="004D397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t>Слушали:</w:t>
      </w:r>
      <w:r w:rsidRPr="0073684F">
        <w:rPr>
          <w:rFonts w:ascii="Times New Roman" w:hAnsi="Times New Roman" w:cs="Times New Roman"/>
        </w:rPr>
        <w:t xml:space="preserve"> Ибрагимова Ф.А., который предложил генеральному директору Партнерства организовать Празднования дня строителя в РСО-Алания на должном уровне во взаимодействие с иными органами власти и общественными объединениями. </w:t>
      </w:r>
    </w:p>
    <w:p w:rsidR="004D3976" w:rsidRPr="0073684F" w:rsidRDefault="004D3976" w:rsidP="004D397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Иных предложений и замечаний не поступило.</w:t>
      </w:r>
    </w:p>
    <w:p w:rsidR="004D3976" w:rsidRPr="0073684F" w:rsidRDefault="004D3976" w:rsidP="004D39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73684F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3976" w:rsidRPr="0073684F" w:rsidRDefault="004D3976" w:rsidP="004D397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 xml:space="preserve">1. Отметить Всероссийский профессиональный праздник «День строителя-2013» в РСО-Алания и выделить необходимые денежные средства в соответствии со Сметой доходов и расходов на 2013 год. 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2. Назначить ответственного за организацию празднования Всероссийского профессионального праздника «День строителя-2013» в РСО-Алания и исполнение принятого решения на Генерального директора Партнерства.</w:t>
      </w:r>
    </w:p>
    <w:p w:rsidR="004D3976" w:rsidRPr="0073684F" w:rsidRDefault="004D3976" w:rsidP="004D397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t>Голосовали:</w:t>
      </w:r>
      <w:r w:rsidRPr="0073684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4D3976" w:rsidRPr="0073684F" w:rsidRDefault="004D3976" w:rsidP="004D397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Решение принято единогласно.</w:t>
      </w:r>
    </w:p>
    <w:p w:rsidR="004D3976" w:rsidRPr="0073684F" w:rsidRDefault="004D3976" w:rsidP="004D39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3976" w:rsidRPr="0073684F" w:rsidRDefault="004D3976" w:rsidP="004D397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t>4.2. Слушали:</w:t>
      </w:r>
      <w:r w:rsidRPr="0073684F">
        <w:rPr>
          <w:rFonts w:ascii="Times New Roman" w:hAnsi="Times New Roman" w:cs="Times New Roman"/>
        </w:rPr>
        <w:t xml:space="preserve">  Кудзоева Ф.Г., который вынес на обсуждение и утверждение Проект Списка организаций, членов НП СРО РОСА и кандидатур представляемых на награждение к Всероссийскому профессиональному празднику «День строителя-2013» согласна Приложения №1.</w:t>
      </w:r>
    </w:p>
    <w:p w:rsidR="004D3976" w:rsidRPr="0073684F" w:rsidRDefault="004D3976" w:rsidP="004D397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t>Слушали:</w:t>
      </w:r>
      <w:r w:rsidRPr="0073684F">
        <w:rPr>
          <w:rFonts w:ascii="Times New Roman" w:hAnsi="Times New Roman" w:cs="Times New Roman"/>
        </w:rPr>
        <w:t xml:space="preserve"> Ибрагимова Ф.А., который предложил принять к сведению предложенный список и одобрить  его.</w:t>
      </w:r>
    </w:p>
    <w:p w:rsidR="004D3976" w:rsidRPr="0073684F" w:rsidRDefault="004D3976" w:rsidP="004D397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Иных предложений и замечаний не поступило.</w:t>
      </w:r>
    </w:p>
    <w:p w:rsidR="004D3976" w:rsidRPr="0073684F" w:rsidRDefault="004D3976" w:rsidP="004D39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73684F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3976" w:rsidRPr="0073684F" w:rsidRDefault="004D3976" w:rsidP="004D397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1. Принять к сведению и одобрить Список организаций, членов НП СРО РОСА и кандидатур представляемых на награждение к Всероссийскому профессиональному празднику «День строителя-2013» согласна Приложения №1.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2. Исполнение принятого решения возложить на Генерального директора Партнерства.</w:t>
      </w:r>
    </w:p>
    <w:p w:rsidR="004D3976" w:rsidRPr="0073684F" w:rsidRDefault="004D3976" w:rsidP="004D397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  <w:b/>
          <w:u w:val="single"/>
        </w:rPr>
        <w:t>Голосовали:</w:t>
      </w:r>
      <w:r w:rsidRPr="0073684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4D3976" w:rsidRPr="0073684F" w:rsidRDefault="004D3976" w:rsidP="004D397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684F">
        <w:rPr>
          <w:rFonts w:ascii="Times New Roman" w:hAnsi="Times New Roman" w:cs="Times New Roman"/>
        </w:rPr>
        <w:t>Решение принято единогласно.</w:t>
      </w:r>
    </w:p>
    <w:p w:rsidR="004D3976" w:rsidRPr="0073684F" w:rsidRDefault="004D3976" w:rsidP="004D39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3684F">
        <w:rPr>
          <w:rFonts w:ascii="Times New Roman" w:hAnsi="Times New Roman" w:cs="Times New Roman"/>
          <w:b/>
        </w:rPr>
        <w:t xml:space="preserve">Председательствующий 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3684F">
        <w:rPr>
          <w:rFonts w:ascii="Times New Roman" w:hAnsi="Times New Roman" w:cs="Times New Roman"/>
          <w:b/>
        </w:rPr>
        <w:t>Председатель Совета НП СРО РОСА</w:t>
      </w:r>
      <w:r w:rsidRPr="0073684F">
        <w:rPr>
          <w:rFonts w:ascii="Times New Roman" w:hAnsi="Times New Roman" w:cs="Times New Roman"/>
          <w:b/>
        </w:rPr>
        <w:tab/>
      </w:r>
      <w:r w:rsidRPr="0073684F">
        <w:rPr>
          <w:rFonts w:ascii="Times New Roman" w:hAnsi="Times New Roman" w:cs="Times New Roman"/>
          <w:b/>
        </w:rPr>
        <w:tab/>
      </w:r>
      <w:r w:rsidRPr="0073684F">
        <w:rPr>
          <w:rFonts w:ascii="Times New Roman" w:hAnsi="Times New Roman" w:cs="Times New Roman"/>
          <w:b/>
        </w:rPr>
        <w:tab/>
      </w:r>
      <w:r w:rsidRPr="0073684F">
        <w:rPr>
          <w:rFonts w:ascii="Times New Roman" w:hAnsi="Times New Roman" w:cs="Times New Roman"/>
          <w:b/>
        </w:rPr>
        <w:tab/>
      </w:r>
      <w:r w:rsidRPr="0073684F">
        <w:rPr>
          <w:rFonts w:ascii="Times New Roman" w:hAnsi="Times New Roman" w:cs="Times New Roman"/>
          <w:b/>
        </w:rPr>
        <w:tab/>
        <w:t>Ф.А. Ибрагимов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3684F">
        <w:rPr>
          <w:rFonts w:ascii="Times New Roman" w:hAnsi="Times New Roman" w:cs="Times New Roman"/>
          <w:b/>
        </w:rPr>
        <w:t>Секретарь  заседания</w:t>
      </w:r>
    </w:p>
    <w:p w:rsidR="004D3976" w:rsidRPr="0073684F" w:rsidRDefault="004D3976" w:rsidP="004D39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3684F">
        <w:rPr>
          <w:rFonts w:ascii="Times New Roman" w:hAnsi="Times New Roman" w:cs="Times New Roman"/>
          <w:b/>
        </w:rPr>
        <w:t>Генеральный директор НП СРО РОСА</w:t>
      </w:r>
      <w:r w:rsidRPr="0073684F">
        <w:rPr>
          <w:rFonts w:ascii="Times New Roman" w:hAnsi="Times New Roman" w:cs="Times New Roman"/>
          <w:b/>
        </w:rPr>
        <w:tab/>
      </w:r>
      <w:r w:rsidRPr="0073684F">
        <w:rPr>
          <w:rFonts w:ascii="Times New Roman" w:hAnsi="Times New Roman" w:cs="Times New Roman"/>
          <w:b/>
        </w:rPr>
        <w:tab/>
      </w:r>
      <w:r w:rsidRPr="0073684F">
        <w:rPr>
          <w:rFonts w:ascii="Times New Roman" w:hAnsi="Times New Roman" w:cs="Times New Roman"/>
          <w:b/>
        </w:rPr>
        <w:tab/>
      </w:r>
      <w:r w:rsidRPr="0073684F">
        <w:rPr>
          <w:rFonts w:ascii="Times New Roman" w:hAnsi="Times New Roman" w:cs="Times New Roman"/>
          <w:b/>
        </w:rPr>
        <w:tab/>
      </w:r>
      <w:r w:rsidRPr="0073684F">
        <w:rPr>
          <w:rFonts w:ascii="Times New Roman" w:hAnsi="Times New Roman" w:cs="Times New Roman"/>
          <w:b/>
        </w:rPr>
        <w:tab/>
        <w:t>Ф.Г. Кудзоев</w:t>
      </w:r>
    </w:p>
    <w:p w:rsidR="0002161F" w:rsidRPr="0073684F" w:rsidRDefault="0073684F" w:rsidP="004D39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301105" cy="8663191"/>
            <wp:effectExtent l="19050" t="0" r="4445" b="0"/>
            <wp:docPr id="2" name="Рисунок 2" descr="C:\Users\Администратор\Pictures\Мои сканированные изображения\2015-07 (июл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Мои сканированные изображения\2015-07 (июл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61F" w:rsidRPr="0073684F" w:rsidSect="0073684F">
      <w:footerReference w:type="even" r:id="rId9"/>
      <w:footerReference w:type="default" r:id="rId10"/>
      <w:pgSz w:w="11906" w:h="16838"/>
      <w:pgMar w:top="426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D72" w:rsidRDefault="00C06D72" w:rsidP="00C22346">
      <w:pPr>
        <w:spacing w:after="0" w:line="240" w:lineRule="auto"/>
      </w:pPr>
      <w:r>
        <w:separator/>
      </w:r>
    </w:p>
  </w:endnote>
  <w:endnote w:type="continuationSeparator" w:id="1">
    <w:p w:rsidR="00C06D72" w:rsidRDefault="00C06D72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776206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C06D72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776206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84F">
      <w:rPr>
        <w:rStyle w:val="a5"/>
        <w:noProof/>
      </w:rPr>
      <w:t>2</w:t>
    </w:r>
    <w:r>
      <w:rPr>
        <w:rStyle w:val="a5"/>
      </w:rPr>
      <w:fldChar w:fldCharType="end"/>
    </w:r>
  </w:p>
  <w:p w:rsidR="005C6C87" w:rsidRDefault="00C06D72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D72" w:rsidRDefault="00C06D72" w:rsidP="00C22346">
      <w:pPr>
        <w:spacing w:after="0" w:line="240" w:lineRule="auto"/>
      </w:pPr>
      <w:r>
        <w:separator/>
      </w:r>
    </w:p>
  </w:footnote>
  <w:footnote w:type="continuationSeparator" w:id="1">
    <w:p w:rsidR="00C06D72" w:rsidRDefault="00C06D72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2156A"/>
    <w:rsid w:val="0002161F"/>
    <w:rsid w:val="000347A5"/>
    <w:rsid w:val="0006562D"/>
    <w:rsid w:val="00074A8E"/>
    <w:rsid w:val="0007536A"/>
    <w:rsid w:val="000808CE"/>
    <w:rsid w:val="000B10D5"/>
    <w:rsid w:val="000E088F"/>
    <w:rsid w:val="000F05F7"/>
    <w:rsid w:val="000F3C2F"/>
    <w:rsid w:val="00122A4E"/>
    <w:rsid w:val="001303C5"/>
    <w:rsid w:val="00161752"/>
    <w:rsid w:val="00180681"/>
    <w:rsid w:val="001C4786"/>
    <w:rsid w:val="002259D1"/>
    <w:rsid w:val="0025289B"/>
    <w:rsid w:val="00264CB9"/>
    <w:rsid w:val="002C3C2E"/>
    <w:rsid w:val="0033274F"/>
    <w:rsid w:val="0039460D"/>
    <w:rsid w:val="003F6C8B"/>
    <w:rsid w:val="004113BA"/>
    <w:rsid w:val="004118CD"/>
    <w:rsid w:val="00427D1B"/>
    <w:rsid w:val="00440B9B"/>
    <w:rsid w:val="0048211A"/>
    <w:rsid w:val="004A3B46"/>
    <w:rsid w:val="004D3976"/>
    <w:rsid w:val="004D6073"/>
    <w:rsid w:val="004E448A"/>
    <w:rsid w:val="004E58D3"/>
    <w:rsid w:val="00503861"/>
    <w:rsid w:val="00526050"/>
    <w:rsid w:val="00576969"/>
    <w:rsid w:val="00593568"/>
    <w:rsid w:val="005C7F01"/>
    <w:rsid w:val="005D3996"/>
    <w:rsid w:val="00601CBE"/>
    <w:rsid w:val="00617969"/>
    <w:rsid w:val="00652A98"/>
    <w:rsid w:val="006850B0"/>
    <w:rsid w:val="00686294"/>
    <w:rsid w:val="00693896"/>
    <w:rsid w:val="006E303E"/>
    <w:rsid w:val="00707592"/>
    <w:rsid w:val="0073684F"/>
    <w:rsid w:val="00776206"/>
    <w:rsid w:val="007A593F"/>
    <w:rsid w:val="007B0CB8"/>
    <w:rsid w:val="007C71C6"/>
    <w:rsid w:val="0081684D"/>
    <w:rsid w:val="008202FA"/>
    <w:rsid w:val="00826DA9"/>
    <w:rsid w:val="00837BF2"/>
    <w:rsid w:val="008444F7"/>
    <w:rsid w:val="008E4994"/>
    <w:rsid w:val="008F529A"/>
    <w:rsid w:val="00935438"/>
    <w:rsid w:val="00936B76"/>
    <w:rsid w:val="00940D48"/>
    <w:rsid w:val="00960638"/>
    <w:rsid w:val="009811BE"/>
    <w:rsid w:val="009824F9"/>
    <w:rsid w:val="0098372D"/>
    <w:rsid w:val="009938B0"/>
    <w:rsid w:val="009A2854"/>
    <w:rsid w:val="009C660E"/>
    <w:rsid w:val="00A04ED8"/>
    <w:rsid w:val="00A24114"/>
    <w:rsid w:val="00A53853"/>
    <w:rsid w:val="00AA5AAE"/>
    <w:rsid w:val="00AB14CA"/>
    <w:rsid w:val="00AB2378"/>
    <w:rsid w:val="00AC0587"/>
    <w:rsid w:val="00AD0E67"/>
    <w:rsid w:val="00B30D08"/>
    <w:rsid w:val="00B54F91"/>
    <w:rsid w:val="00B862A0"/>
    <w:rsid w:val="00B86424"/>
    <w:rsid w:val="00B95B7E"/>
    <w:rsid w:val="00BB3DDB"/>
    <w:rsid w:val="00C06D72"/>
    <w:rsid w:val="00C22346"/>
    <w:rsid w:val="00C83F76"/>
    <w:rsid w:val="00CA447B"/>
    <w:rsid w:val="00CA4C74"/>
    <w:rsid w:val="00CB09C9"/>
    <w:rsid w:val="00CB4DEC"/>
    <w:rsid w:val="00CC2257"/>
    <w:rsid w:val="00CE162D"/>
    <w:rsid w:val="00D11ED0"/>
    <w:rsid w:val="00D83CC8"/>
    <w:rsid w:val="00DE33B7"/>
    <w:rsid w:val="00DF0B0A"/>
    <w:rsid w:val="00E00610"/>
    <w:rsid w:val="00E268BF"/>
    <w:rsid w:val="00E408D5"/>
    <w:rsid w:val="00E70DD4"/>
    <w:rsid w:val="00E82F48"/>
    <w:rsid w:val="00E97CC4"/>
    <w:rsid w:val="00ED2C22"/>
    <w:rsid w:val="00ED3AED"/>
    <w:rsid w:val="00ED533E"/>
    <w:rsid w:val="00F0543F"/>
    <w:rsid w:val="00F23CD3"/>
    <w:rsid w:val="00F2690E"/>
    <w:rsid w:val="00F300B4"/>
    <w:rsid w:val="00F31170"/>
    <w:rsid w:val="00F458A8"/>
    <w:rsid w:val="00F539FA"/>
    <w:rsid w:val="00F9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  <w:style w:type="character" w:customStyle="1" w:styleId="red-text">
    <w:name w:val="red-text"/>
    <w:rsid w:val="0022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443-A3E2-4B4E-A42B-4E37C0D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2758</Words>
  <Characters>15721</Characters>
  <Application>Microsoft Office Word</Application>
  <DocSecurity>0</DocSecurity>
  <Lines>131</Lines>
  <Paragraphs>36</Paragraphs>
  <ScaleCrop>false</ScaleCrop>
  <Company/>
  <LinksUpToDate>false</LinksUpToDate>
  <CharactersWithSpaces>18443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41</cp:revision>
  <dcterms:created xsi:type="dcterms:W3CDTF">2015-06-17T11:47:00Z</dcterms:created>
  <dcterms:modified xsi:type="dcterms:W3CDTF">2015-07-02T12:18:00Z</dcterms:modified>
</cp:coreProperties>
</file>