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37" w:rsidRPr="00C41A37" w:rsidRDefault="00C41A37" w:rsidP="00C41A3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 xml:space="preserve">П р о т о к о л </w:t>
      </w:r>
    </w:p>
    <w:p w:rsidR="00C41A37" w:rsidRPr="00C41A37" w:rsidRDefault="00C41A37" w:rsidP="00C41A37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 xml:space="preserve">заседания </w:t>
      </w:r>
      <w:r w:rsidRPr="00C41A37">
        <w:rPr>
          <w:rFonts w:ascii="Times New Roman" w:hAnsi="Times New Roman" w:cs="Times New Roman"/>
          <w:b/>
          <w:bCs/>
        </w:rPr>
        <w:t xml:space="preserve">Совета </w:t>
      </w:r>
      <w:r w:rsidRPr="00C41A37">
        <w:rPr>
          <w:rFonts w:ascii="Times New Roman" w:hAnsi="Times New Roman" w:cs="Times New Roman"/>
          <w:b/>
        </w:rPr>
        <w:t xml:space="preserve">Ассоциации 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«Саморегулируемая организация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A37" w:rsidRPr="00C41A37" w:rsidRDefault="00C41A37" w:rsidP="00C41A37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18 ноября 2015 год</w:t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  <w:t>№18(182)</w:t>
      </w:r>
    </w:p>
    <w:p w:rsidR="00C41A37" w:rsidRPr="00C41A37" w:rsidRDefault="00C41A37" w:rsidP="00C41A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 xml:space="preserve">гор. Владикавказ </w:t>
      </w:r>
    </w:p>
    <w:p w:rsidR="00C41A37" w:rsidRPr="00C41A37" w:rsidRDefault="00C41A37" w:rsidP="00C41A37">
      <w:pPr>
        <w:spacing w:after="0" w:line="240" w:lineRule="auto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Дата и время проведения заседания:  18 ноября 2015 год, 12 часов 00 минут.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C41A37">
        <w:rPr>
          <w:rFonts w:ascii="Times New Roman" w:hAnsi="Times New Roman" w:cs="Times New Roman"/>
        </w:rPr>
        <w:t>Форма проведения:</w:t>
      </w:r>
      <w:r w:rsidRPr="00C41A37">
        <w:rPr>
          <w:rFonts w:ascii="Times New Roman" w:hAnsi="Times New Roman" w:cs="Times New Roman"/>
          <w:i/>
        </w:rPr>
        <w:t xml:space="preserve"> </w:t>
      </w:r>
      <w:r w:rsidRPr="00C41A37">
        <w:rPr>
          <w:rFonts w:ascii="Times New Roman" w:hAnsi="Times New Roman" w:cs="Times New Roman"/>
        </w:rPr>
        <w:t>очно-заочное заседание</w:t>
      </w:r>
      <w:r w:rsidRPr="00C41A37">
        <w:rPr>
          <w:rFonts w:ascii="Times New Roman" w:hAnsi="Times New Roman" w:cs="Times New Roman"/>
          <w:i/>
        </w:rPr>
        <w:t>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C41A37">
        <w:rPr>
          <w:rFonts w:ascii="Times New Roman" w:hAnsi="Times New Roman" w:cs="Times New Roman"/>
          <w:i/>
        </w:rPr>
        <w:t>Ибрагимов Ф.А.</w:t>
      </w:r>
      <w:r w:rsidRPr="00C41A37">
        <w:rPr>
          <w:rFonts w:ascii="Times New Roman" w:hAnsi="Times New Roman" w:cs="Times New Roman"/>
        </w:rPr>
        <w:t xml:space="preserve">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41A37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C41A37">
        <w:rPr>
          <w:rFonts w:ascii="Times New Roman" w:hAnsi="Times New Roman" w:cs="Times New Roman"/>
          <w:i/>
        </w:rPr>
        <w:t>Кудзоев Ф.Г.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i/>
        </w:rPr>
        <w:t xml:space="preserve">А) </w:t>
      </w:r>
      <w:r w:rsidRPr="00C41A37">
        <w:rPr>
          <w:rFonts w:ascii="Times New Roman" w:hAnsi="Times New Roman" w:cs="Times New Roman"/>
        </w:rPr>
        <w:t>Присутствовали с правом голоса</w:t>
      </w:r>
      <w:r w:rsidRPr="00C41A37">
        <w:rPr>
          <w:rFonts w:ascii="Times New Roman" w:hAnsi="Times New Roman" w:cs="Times New Roman"/>
          <w:b/>
          <w:i/>
        </w:rPr>
        <w:t xml:space="preserve"> члены Совета </w:t>
      </w:r>
      <w:r w:rsidRPr="00C41A37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1. </w:t>
      </w:r>
      <w:r w:rsidRPr="00C41A37">
        <w:rPr>
          <w:rFonts w:ascii="Times New Roman" w:hAnsi="Times New Roman"/>
          <w:i/>
          <w:sz w:val="24"/>
          <w:szCs w:val="24"/>
        </w:rPr>
        <w:t>Ибрагимов Ф.А.</w:t>
      </w:r>
      <w:r w:rsidRPr="00C41A37">
        <w:rPr>
          <w:rFonts w:ascii="Times New Roman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b/>
          <w:i/>
          <w:sz w:val="24"/>
          <w:szCs w:val="24"/>
        </w:rPr>
        <w:t>Председатель Совета,</w:t>
      </w:r>
      <w:r w:rsidRPr="00C41A37">
        <w:rPr>
          <w:rFonts w:ascii="Times New Roman" w:hAnsi="Times New Roman"/>
          <w:sz w:val="24"/>
          <w:szCs w:val="24"/>
        </w:rPr>
        <w:t xml:space="preserve"> генеральный директор ОАО  «Кавтрансстрой» (ОГРН-1021500673622);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2. </w:t>
      </w:r>
      <w:r w:rsidRPr="00C41A37">
        <w:rPr>
          <w:rFonts w:ascii="Times New Roman" w:hAnsi="Times New Roman"/>
          <w:i/>
          <w:sz w:val="24"/>
          <w:szCs w:val="24"/>
        </w:rPr>
        <w:t>Кудзоев Ф.Г.</w:t>
      </w:r>
      <w:r w:rsidRPr="00C41A37">
        <w:rPr>
          <w:rFonts w:ascii="Times New Roman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b/>
          <w:i/>
          <w:sz w:val="24"/>
          <w:szCs w:val="24"/>
        </w:rPr>
        <w:t>заместитель Председателя Совета</w:t>
      </w:r>
      <w:r w:rsidRPr="00C41A37">
        <w:rPr>
          <w:rFonts w:ascii="Times New Roman" w:hAnsi="Times New Roman"/>
          <w:sz w:val="24"/>
          <w:szCs w:val="24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3. </w:t>
      </w:r>
      <w:r w:rsidRPr="00C41A37">
        <w:rPr>
          <w:rFonts w:ascii="Times New Roman" w:hAnsi="Times New Roman" w:cs="Times New Roman"/>
          <w:i/>
        </w:rPr>
        <w:t>Азнауров В.Ю.</w:t>
      </w:r>
      <w:r w:rsidRPr="00C41A37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4. </w:t>
      </w:r>
      <w:r w:rsidRPr="00C41A37">
        <w:rPr>
          <w:rFonts w:ascii="Times New Roman" w:hAnsi="Times New Roman"/>
          <w:i/>
          <w:sz w:val="24"/>
          <w:szCs w:val="24"/>
        </w:rPr>
        <w:t>Джиоев В.П.</w:t>
      </w:r>
      <w:r w:rsidRPr="00C41A37">
        <w:rPr>
          <w:rFonts w:ascii="Times New Roman" w:hAnsi="Times New Roman"/>
          <w:sz w:val="24"/>
          <w:szCs w:val="24"/>
        </w:rPr>
        <w:t>, заместитель генерального директора ООО СМП «Тур» (ОГРН-1051500203611);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5. </w:t>
      </w:r>
      <w:r w:rsidRPr="00C41A37">
        <w:rPr>
          <w:rFonts w:ascii="Times New Roman" w:hAnsi="Times New Roman"/>
          <w:i/>
          <w:sz w:val="24"/>
          <w:szCs w:val="24"/>
        </w:rPr>
        <w:t>Кравченко В.Т.</w:t>
      </w:r>
      <w:r w:rsidRPr="00C41A37">
        <w:rPr>
          <w:rFonts w:ascii="Times New Roman" w:hAnsi="Times New Roman"/>
          <w:sz w:val="24"/>
          <w:szCs w:val="24"/>
        </w:rPr>
        <w:t>, директор ООО «Фирма «КВИТ» (ОГРН-1021500510492);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6. </w:t>
      </w:r>
      <w:r w:rsidRPr="00C41A37">
        <w:rPr>
          <w:rFonts w:ascii="Times New Roman" w:hAnsi="Times New Roman"/>
          <w:i/>
          <w:sz w:val="24"/>
          <w:szCs w:val="24"/>
        </w:rPr>
        <w:t>Попова Е.В.</w:t>
      </w:r>
      <w:r w:rsidRPr="00C41A37">
        <w:rPr>
          <w:rFonts w:ascii="Times New Roman" w:hAnsi="Times New Roman"/>
          <w:sz w:val="24"/>
          <w:szCs w:val="24"/>
        </w:rPr>
        <w:t>, заместитель генерального директора ООО «Строительно-промышленная компания Ремгражданреконструкция» (ОГРН-1021500577262).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C41A37">
        <w:rPr>
          <w:rFonts w:ascii="Times New Roman" w:hAnsi="Times New Roman" w:cs="Times New Roman"/>
          <w:b/>
          <w:i/>
        </w:rPr>
        <w:t>Б)</w:t>
      </w:r>
      <w:r w:rsidRPr="00C41A37">
        <w:rPr>
          <w:rFonts w:ascii="Times New Roman" w:hAnsi="Times New Roman" w:cs="Times New Roman"/>
        </w:rPr>
        <w:t xml:space="preserve"> Участвовали с правом голоса и выразили свое решение в письменной форме, посредством опросного листа (в соответствии </w:t>
      </w:r>
      <w:r w:rsidRPr="00C41A37">
        <w:rPr>
          <w:rFonts w:ascii="Times New Roman" w:eastAsia="Batang" w:hAnsi="Times New Roman" w:cs="Times New Roman"/>
        </w:rPr>
        <w:t>с п.7.3., п.7.15. Положения о Совета А СРО РОСА):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1. </w:t>
      </w:r>
      <w:r w:rsidRPr="00C41A37">
        <w:rPr>
          <w:rFonts w:ascii="Times New Roman" w:hAnsi="Times New Roman"/>
          <w:i/>
          <w:sz w:val="24"/>
          <w:szCs w:val="24"/>
        </w:rPr>
        <w:t>Мрыков К.И.</w:t>
      </w:r>
      <w:r w:rsidRPr="00C41A37">
        <w:rPr>
          <w:rFonts w:ascii="Times New Roman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b/>
          <w:i/>
          <w:sz w:val="24"/>
          <w:szCs w:val="24"/>
        </w:rPr>
        <w:t>заместитель Председателя Совета,</w:t>
      </w:r>
      <w:r w:rsidRPr="00C41A37">
        <w:rPr>
          <w:rFonts w:ascii="Times New Roman" w:hAnsi="Times New Roman"/>
          <w:sz w:val="24"/>
          <w:szCs w:val="24"/>
        </w:rPr>
        <w:t xml:space="preserve"> директор ЗАО «ПМК-83» (ОГРН-1021500673952); 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2. </w:t>
      </w:r>
      <w:r w:rsidRPr="00C41A37">
        <w:rPr>
          <w:rFonts w:ascii="Times New Roman" w:hAnsi="Times New Roman"/>
          <w:i/>
          <w:sz w:val="24"/>
          <w:szCs w:val="24"/>
        </w:rPr>
        <w:t>Дзгоев Б.Д.</w:t>
      </w:r>
      <w:r w:rsidRPr="00C41A37">
        <w:rPr>
          <w:rFonts w:ascii="Times New Roman" w:hAnsi="Times New Roman"/>
          <w:sz w:val="24"/>
          <w:szCs w:val="24"/>
        </w:rPr>
        <w:t>, генеральный директор ООО «Моздокское строительное управление» (ОГРН-1041500752193);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3. </w:t>
      </w:r>
      <w:r w:rsidRPr="00C41A37">
        <w:rPr>
          <w:rFonts w:ascii="Times New Roman" w:hAnsi="Times New Roman" w:cs="Times New Roman"/>
          <w:i/>
        </w:rPr>
        <w:t>Хутинаев Б.Э.</w:t>
      </w:r>
      <w:r w:rsidRPr="00C41A37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i/>
        </w:rPr>
        <w:t xml:space="preserve">В) </w:t>
      </w:r>
      <w:r w:rsidRPr="00C41A37">
        <w:rPr>
          <w:rFonts w:ascii="Times New Roman" w:hAnsi="Times New Roman" w:cs="Times New Roman"/>
        </w:rPr>
        <w:t>Присутствовали без права голоса</w:t>
      </w:r>
      <w:r w:rsidRPr="00C41A37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C41A37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C41A37" w:rsidRPr="00C41A37" w:rsidRDefault="00C41A37" w:rsidP="00C41A3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C41A37" w:rsidRPr="00C41A37" w:rsidRDefault="00C41A37" w:rsidP="00C41A37">
      <w:pPr>
        <w:pStyle w:val="af1"/>
        <w:spacing w:before="0" w:beforeAutospacing="0" w:after="0" w:afterAutospacing="0"/>
        <w:ind w:firstLine="567"/>
        <w:jc w:val="both"/>
      </w:pPr>
      <w:r w:rsidRPr="00C41A37">
        <w:rPr>
          <w:b/>
          <w:u w:val="single"/>
        </w:rPr>
        <w:t>Слушали:</w:t>
      </w:r>
      <w:r w:rsidRPr="00C41A37">
        <w:t xml:space="preserve"> Председательствующего, который сообщил присутствующим, что в заседание присутствуют 6 (шесть) члена Совета А СРО РОСА, 3 (три) члена Совета А СРО РОСА принимают участие и выразили свое решение в письменной форме, посредством опросного листа.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C41A37" w:rsidRPr="00C41A37" w:rsidRDefault="00C41A37" w:rsidP="00C41A37">
      <w:pPr>
        <w:pStyle w:val="af1"/>
        <w:spacing w:before="0" w:beforeAutospacing="0" w:after="0" w:afterAutospacing="0"/>
        <w:ind w:firstLine="567"/>
        <w:jc w:val="both"/>
        <w:rPr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41A37">
        <w:rPr>
          <w:rFonts w:ascii="Times New Roman" w:hAnsi="Times New Roman" w:cs="Times New Roman"/>
          <w:i/>
        </w:rPr>
        <w:t>Председательствующий объявил</w:t>
      </w:r>
      <w:r w:rsidRPr="00C41A37">
        <w:rPr>
          <w:rFonts w:ascii="Times New Roman" w:hAnsi="Times New Roman" w:cs="Times New Roman"/>
          <w:b/>
          <w:i/>
        </w:rPr>
        <w:t xml:space="preserve"> </w:t>
      </w:r>
      <w:r w:rsidRPr="00C41A37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4-х (четырех) вопросов, сформированных в соответствие с п.7.13 Положения о Совета А СРО РОСА.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41A37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4-х (четырех) вопросов.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b/>
          <w:i/>
          <w:sz w:val="24"/>
          <w:szCs w:val="24"/>
          <w:u w:val="single"/>
        </w:rPr>
        <w:t>1.</w:t>
      </w:r>
      <w:r w:rsidRPr="00C41A37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рассмотрение вопроса по внесению изменения</w:t>
      </w:r>
      <w:r w:rsidRPr="00C41A37">
        <w:rPr>
          <w:rFonts w:ascii="Times New Roman" w:hAnsi="Times New Roman"/>
          <w:sz w:val="24"/>
          <w:szCs w:val="24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1.1. </w:t>
      </w:r>
      <w:r w:rsidRPr="00C41A37">
        <w:rPr>
          <w:rFonts w:ascii="Times New Roman" w:eastAsia="Batang" w:hAnsi="Times New Roman"/>
          <w:sz w:val="24"/>
          <w:szCs w:val="24"/>
        </w:rPr>
        <w:t xml:space="preserve">Обществу с ограниченной ответственностью </w:t>
      </w:r>
      <w:r w:rsidRPr="00C41A37">
        <w:rPr>
          <w:rFonts w:ascii="Times New Roman" w:hAnsi="Times New Roman"/>
          <w:sz w:val="24"/>
          <w:szCs w:val="24"/>
        </w:rPr>
        <w:t>«Строймонтажпрогресс» (ОГРН- 1101516001058);</w:t>
      </w: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1.2. Индивидуальному предпринимателю Барбашовой Натальи Владимировне (ОГРНИП-304151630700030).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41A37" w:rsidRPr="00C41A37" w:rsidRDefault="00C41A37" w:rsidP="00C41A37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b/>
          <w:i/>
          <w:sz w:val="24"/>
          <w:szCs w:val="24"/>
          <w:u w:val="single"/>
        </w:rPr>
        <w:t>2.</w:t>
      </w:r>
      <w:r w:rsidRPr="00C41A37">
        <w:rPr>
          <w:rFonts w:ascii="Times New Roman" w:hAnsi="Times New Roman"/>
          <w:i/>
          <w:sz w:val="24"/>
          <w:szCs w:val="24"/>
          <w:u w:val="single"/>
        </w:rPr>
        <w:t xml:space="preserve"> О рассмотрении вопроса по прекращению членства</w:t>
      </w:r>
      <w:r w:rsidRPr="00C41A37">
        <w:rPr>
          <w:rFonts w:ascii="Times New Roman" w:hAnsi="Times New Roman"/>
          <w:sz w:val="24"/>
          <w:szCs w:val="24"/>
        </w:rPr>
        <w:t xml:space="preserve"> в Ассоциации «Саморегулируемая организация «Республиканское объединение строителей Алании»:</w:t>
      </w:r>
    </w:p>
    <w:p w:rsidR="00C41A37" w:rsidRPr="00C41A37" w:rsidRDefault="00C41A37" w:rsidP="00C41A37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2.1. Общества с ограниченной ответственностью «Габион-Газстрой» (ОГРН-1101516001355) по основанию, предусмотренному п.1 ч.1 ст.55-7 Градостроительного Кодекса РФ, в связи с добровольным выходом и прекращения действия Свидетельства о допуске №0176.04-2010-1516622303-С-159 от 25.03.2015 года по основанию, предусмотренному п.5 ч.15. ст.55-8 Градостроительного Кодекса РФ и прекращению дисциплинарного производства </w:t>
      </w:r>
      <w:r w:rsidRPr="00C41A37">
        <w:rPr>
          <w:rFonts w:ascii="Times New Roman" w:eastAsia="Batang" w:hAnsi="Times New Roman"/>
          <w:sz w:val="24"/>
          <w:szCs w:val="24"/>
        </w:rPr>
        <w:t xml:space="preserve"> </w:t>
      </w:r>
      <w:r w:rsidRPr="00C41A37">
        <w:rPr>
          <w:rFonts w:ascii="Times New Roman" w:hAnsi="Times New Roman"/>
          <w:sz w:val="24"/>
          <w:szCs w:val="24"/>
        </w:rPr>
        <w:t xml:space="preserve"> №47(376)/238-2015</w:t>
      </w:r>
      <w:r w:rsidRPr="00C41A37">
        <w:rPr>
          <w:rFonts w:ascii="Times New Roman" w:eastAsia="Batang" w:hAnsi="Times New Roman"/>
          <w:sz w:val="24"/>
          <w:szCs w:val="24"/>
        </w:rPr>
        <w:t>;</w:t>
      </w:r>
    </w:p>
    <w:p w:rsidR="00C41A37" w:rsidRPr="00C41A37" w:rsidRDefault="00C41A37" w:rsidP="00C41A37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lastRenderedPageBreak/>
        <w:t xml:space="preserve">2.2. Общества с ограниченной ответственностью «Прогресс-строй» (ОГРН-1071516000632) по основанию, предусмотренному п.1 ч.1 ст.55-7 Градостроительного Кодекса РФ, в связи с добровольным выходом и прекращения действия Свидетельства о допуске №0200.04-2011-1516613059-С-159 от 01.07.2015 года по основанию, предусмотренному п.5 ч.15. ст.55-8 Градостроительного Кодекса РФ и прекращению дисциплинарного производства </w:t>
      </w:r>
      <w:r w:rsidRPr="00C41A37">
        <w:rPr>
          <w:rFonts w:ascii="Times New Roman" w:eastAsia="Batang" w:hAnsi="Times New Roman"/>
          <w:sz w:val="24"/>
          <w:szCs w:val="24"/>
        </w:rPr>
        <w:t xml:space="preserve"> </w:t>
      </w:r>
      <w:r w:rsidRPr="00C41A37">
        <w:rPr>
          <w:rFonts w:ascii="Times New Roman" w:hAnsi="Times New Roman"/>
          <w:sz w:val="24"/>
          <w:szCs w:val="24"/>
        </w:rPr>
        <w:t xml:space="preserve"> №</w:t>
      </w:r>
      <w:r w:rsidRPr="00C41A37">
        <w:rPr>
          <w:rFonts w:ascii="Times New Roman" w:eastAsia="Batang" w:hAnsi="Times New Roman"/>
          <w:sz w:val="24"/>
          <w:szCs w:val="24"/>
        </w:rPr>
        <w:t>71(400)/200-2015.</w:t>
      </w:r>
    </w:p>
    <w:p w:rsidR="00C41A37" w:rsidRPr="00C41A37" w:rsidRDefault="00C41A37" w:rsidP="00C41A37">
      <w:pPr>
        <w:pStyle w:val="ad"/>
        <w:tabs>
          <w:tab w:val="left" w:pos="4820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C41A37">
        <w:rPr>
          <w:rFonts w:ascii="Times New Roman" w:hAnsi="Times New Roman" w:cs="Times New Roman"/>
          <w:b/>
          <w:i/>
          <w:u w:val="single"/>
        </w:rPr>
        <w:t>3.</w:t>
      </w:r>
      <w:r w:rsidRPr="00C41A37">
        <w:rPr>
          <w:rFonts w:ascii="Times New Roman" w:hAnsi="Times New Roman" w:cs="Times New Roman"/>
          <w:i/>
          <w:u w:val="single"/>
        </w:rPr>
        <w:t>О рассмотрении материалов Дисциплинарных производств</w:t>
      </w:r>
      <w:r w:rsidRPr="00C41A37">
        <w:rPr>
          <w:rFonts w:ascii="Times New Roman" w:hAnsi="Times New Roman" w:cs="Times New Roman"/>
        </w:rPr>
        <w:t xml:space="preserve"> и принятия решение о применение мер или об отказе в применении мер дисциплинарного воздействие в отношении</w:t>
      </w:r>
      <w:r w:rsidRPr="00C41A37">
        <w:rPr>
          <w:rFonts w:ascii="Times New Roman" w:hAnsi="Times New Roman" w:cs="Times New Roman"/>
          <w:i/>
          <w:u w:val="single"/>
        </w:rPr>
        <w:t>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C41A37">
        <w:rPr>
          <w:rFonts w:ascii="Times New Roman" w:hAnsi="Times New Roman" w:cs="Times New Roman"/>
        </w:rPr>
        <w:t xml:space="preserve">3.1. </w:t>
      </w:r>
      <w:r w:rsidRPr="00C41A37">
        <w:rPr>
          <w:rFonts w:ascii="Times New Roman" w:eastAsia="Batang" w:hAnsi="Times New Roman" w:cs="Times New Roman"/>
        </w:rPr>
        <w:t xml:space="preserve">Общества с ограниченной ответственностью </w:t>
      </w:r>
      <w:r w:rsidRPr="00C41A37">
        <w:rPr>
          <w:rFonts w:ascii="Times New Roman" w:hAnsi="Times New Roman" w:cs="Times New Roman"/>
        </w:rPr>
        <w:t>«Брекон» (ОГРН-1071516002304) №17(346)/147-2015</w:t>
      </w:r>
      <w:r w:rsidRPr="00C41A37">
        <w:rPr>
          <w:rFonts w:ascii="Times New Roman" w:eastAsia="Batang" w:hAnsi="Times New Roman" w:cs="Times New Roman"/>
        </w:rPr>
        <w:t>;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i/>
        </w:rPr>
      </w:pPr>
      <w:r w:rsidRPr="00C41A37">
        <w:rPr>
          <w:rFonts w:ascii="Times New Roman" w:hAnsi="Times New Roman" w:cs="Times New Roman"/>
        </w:rPr>
        <w:t>3.2. Общества с ограниченной ответственностью «ЮгЭнергоМонтаж» (ОГРН-1071516005110) №26(355)/206-2015</w:t>
      </w:r>
      <w:r w:rsidRPr="00C41A37">
        <w:rPr>
          <w:rFonts w:ascii="Times New Roman" w:eastAsia="Batang" w:hAnsi="Times New Roman" w:cs="Times New Roman"/>
        </w:rPr>
        <w:t>;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C41A37">
        <w:rPr>
          <w:rFonts w:ascii="Times New Roman" w:hAnsi="Times New Roman" w:cs="Times New Roman"/>
        </w:rPr>
        <w:t>3.3. Общества с ограниченной ответственностью «Диоген» (ОГРН-1021500670432) №43(372)/67-2015</w:t>
      </w:r>
      <w:r w:rsidRPr="00C41A37">
        <w:rPr>
          <w:rFonts w:ascii="Times New Roman" w:eastAsia="Batang" w:hAnsi="Times New Roman" w:cs="Times New Roman"/>
        </w:rPr>
        <w:t>;</w:t>
      </w: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eastAsia="Batang" w:hAnsi="Times New Roman"/>
          <w:sz w:val="24"/>
          <w:szCs w:val="24"/>
        </w:rPr>
        <w:t>3.</w:t>
      </w:r>
      <w:r w:rsidRPr="00C41A37">
        <w:rPr>
          <w:rFonts w:ascii="Times New Roman" w:hAnsi="Times New Roman"/>
          <w:sz w:val="24"/>
          <w:szCs w:val="24"/>
        </w:rPr>
        <w:t>4. Общества с ограниченной ответственностью «Гидротехник» (ОГРН-1081514001040) №36(364)/27-2015</w:t>
      </w:r>
      <w:r w:rsidRPr="00C41A37">
        <w:rPr>
          <w:rFonts w:ascii="Times New Roman" w:eastAsia="Batang" w:hAnsi="Times New Roman"/>
          <w:sz w:val="24"/>
          <w:szCs w:val="24"/>
        </w:rPr>
        <w:t>;</w:t>
      </w: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eastAsia="Batang" w:hAnsi="Times New Roman"/>
          <w:sz w:val="24"/>
          <w:szCs w:val="24"/>
        </w:rPr>
        <w:t xml:space="preserve">3.5. </w:t>
      </w:r>
      <w:r w:rsidRPr="00C41A37">
        <w:rPr>
          <w:rFonts w:ascii="Times New Roman" w:hAnsi="Times New Roman"/>
          <w:sz w:val="24"/>
          <w:szCs w:val="24"/>
        </w:rPr>
        <w:t>Общества с ограниченной ответственностью «Владстрой» (ОГРН-1071516001479) №39(368)/33-2015</w:t>
      </w:r>
      <w:r w:rsidRPr="00C41A37">
        <w:rPr>
          <w:rFonts w:ascii="Times New Roman" w:eastAsia="Batang" w:hAnsi="Times New Roman"/>
          <w:sz w:val="24"/>
          <w:szCs w:val="24"/>
        </w:rPr>
        <w:t>.</w:t>
      </w:r>
    </w:p>
    <w:p w:rsidR="00C41A37" w:rsidRPr="00C41A37" w:rsidRDefault="00C41A37" w:rsidP="00C41A37">
      <w:pPr>
        <w:pStyle w:val="ad"/>
        <w:tabs>
          <w:tab w:val="left" w:pos="3108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i/>
          <w:u w:val="single"/>
        </w:rPr>
        <w:t>4.</w:t>
      </w:r>
      <w:r w:rsidRPr="00C41A37">
        <w:rPr>
          <w:rFonts w:ascii="Times New Roman" w:hAnsi="Times New Roman" w:cs="Times New Roman"/>
          <w:i/>
          <w:u w:val="single"/>
        </w:rPr>
        <w:t xml:space="preserve"> О рассмотрении вопроса о награждении</w:t>
      </w:r>
      <w:r w:rsidRPr="00C41A37">
        <w:rPr>
          <w:rFonts w:ascii="Times New Roman" w:hAnsi="Times New Roman" w:cs="Times New Roman"/>
        </w:rPr>
        <w:t xml:space="preserve"> «Почетной грамотой» Ассоциации «Саморегулируемая организация «Республиканское объединение строителей Алании» Старшинову Любовь Ивановну «за многолетний добросовестный труд и в связи с 60-м юбилеем».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eastAsia="Batang" w:hAnsi="Times New Roman" w:cs="Times New Roman"/>
        </w:rPr>
        <w:t xml:space="preserve"> </w:t>
      </w:r>
    </w:p>
    <w:p w:rsidR="00C41A37" w:rsidRPr="00C41A37" w:rsidRDefault="00C41A37" w:rsidP="00C41A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По вопросу №1 повестки дня: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b/>
          <w:sz w:val="24"/>
          <w:szCs w:val="24"/>
          <w:u w:val="single"/>
        </w:rPr>
        <w:t>1.1. Слушали:</w:t>
      </w:r>
      <w:r w:rsidRPr="00C41A37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1A37">
        <w:rPr>
          <w:rFonts w:ascii="Times New Roman" w:hAnsi="Times New Roman"/>
          <w:b/>
          <w:sz w:val="24"/>
          <w:szCs w:val="24"/>
          <w:u w:val="single"/>
        </w:rPr>
        <w:t>0171.05-2010-1516621973-С-159</w:t>
      </w:r>
      <w:r w:rsidRPr="00C41A37">
        <w:rPr>
          <w:rFonts w:ascii="Times New Roman" w:hAnsi="Times New Roman"/>
          <w:b/>
          <w:sz w:val="24"/>
          <w:szCs w:val="24"/>
        </w:rPr>
        <w:t xml:space="preserve">  </w:t>
      </w:r>
      <w:r w:rsidRPr="00C41A37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0171.04-2010-1516621973-С-159 ООО «Строймонтажпрогресс» (ОГРН-1101516001058)</w:t>
      </w:r>
      <w:r w:rsidRPr="00C41A37">
        <w:rPr>
          <w:rFonts w:ascii="Times New Roman" w:eastAsia="Batang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1A37">
        <w:rPr>
          <w:rFonts w:ascii="Times New Roman" w:hAnsi="Times New Roman"/>
          <w:b/>
          <w:sz w:val="24"/>
          <w:szCs w:val="24"/>
          <w:u w:val="single"/>
        </w:rPr>
        <w:t>0171.05-2010-1516621973-С-159</w:t>
      </w:r>
      <w:r w:rsidRPr="00C41A37">
        <w:rPr>
          <w:rFonts w:ascii="Times New Roman" w:hAnsi="Times New Roman"/>
          <w:b/>
          <w:sz w:val="24"/>
          <w:szCs w:val="24"/>
        </w:rPr>
        <w:t xml:space="preserve">  </w:t>
      </w:r>
      <w:r w:rsidRPr="00C41A37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0171.04-2010-1516621973-С-159 Обществу с ограниченной ответственностью «Строймонтажпрогресс» (ОГРН-1101516001058)</w:t>
      </w:r>
      <w:r w:rsidRPr="00C41A37">
        <w:rPr>
          <w:rFonts w:ascii="Times New Roman" w:eastAsia="Batang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sz w:val="24"/>
          <w:szCs w:val="24"/>
        </w:rPr>
        <w:t xml:space="preserve"> выполнившему все условия членства в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b/>
          <w:sz w:val="24"/>
          <w:szCs w:val="24"/>
          <w:u w:val="single"/>
        </w:rPr>
        <w:t>1.2. Слушали:</w:t>
      </w:r>
      <w:r w:rsidRPr="00C41A37">
        <w:rPr>
          <w:rFonts w:ascii="Times New Roman" w:hAnsi="Times New Roman"/>
          <w:sz w:val="24"/>
          <w:szCs w:val="24"/>
        </w:rPr>
        <w:t xml:space="preserve"> Тавитова А.Н., который предложил внести изменения в Свидетельство о допуске в форме прекращения видов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1A37">
        <w:rPr>
          <w:rFonts w:ascii="Times New Roman" w:hAnsi="Times New Roman"/>
          <w:b/>
          <w:sz w:val="24"/>
          <w:szCs w:val="24"/>
          <w:u w:val="single"/>
        </w:rPr>
        <w:t>0226.02-2012-150401000468-С-159</w:t>
      </w:r>
      <w:r w:rsidRPr="00C41A37">
        <w:rPr>
          <w:rFonts w:ascii="Times New Roman" w:hAnsi="Times New Roman"/>
          <w:b/>
          <w:sz w:val="24"/>
          <w:szCs w:val="24"/>
        </w:rPr>
        <w:t xml:space="preserve">  </w:t>
      </w:r>
      <w:r w:rsidRPr="00C41A37">
        <w:rPr>
          <w:rFonts w:ascii="Times New Roman" w:hAnsi="Times New Roman"/>
          <w:sz w:val="24"/>
          <w:szCs w:val="24"/>
        </w:rPr>
        <w:t xml:space="preserve">взамен ранее </w:t>
      </w:r>
      <w:r w:rsidRPr="00C41A37">
        <w:rPr>
          <w:rFonts w:ascii="Times New Roman" w:hAnsi="Times New Roman"/>
          <w:sz w:val="24"/>
          <w:szCs w:val="24"/>
        </w:rPr>
        <w:lastRenderedPageBreak/>
        <w:t>выданного Свидетельства о допуске за  номером 0226.01-2012-150401000468-С-159 Индивидуальному предпринимателю Барбашовой Наталье Владимировне (ОГРНИП-304151630700030)</w:t>
      </w:r>
      <w:r w:rsidRPr="00C41A37">
        <w:rPr>
          <w:rFonts w:ascii="Times New Roman" w:eastAsia="Batang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 xml:space="preserve">1. Внести изменения в Свидетельство о допуске в форме прекращения видов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41A37">
        <w:rPr>
          <w:rFonts w:ascii="Times New Roman" w:hAnsi="Times New Roman"/>
          <w:b/>
          <w:sz w:val="24"/>
          <w:szCs w:val="24"/>
          <w:u w:val="single"/>
        </w:rPr>
        <w:t>0226.02-2012-150401000468-С-159</w:t>
      </w:r>
      <w:r w:rsidRPr="00C41A37">
        <w:rPr>
          <w:rFonts w:ascii="Times New Roman" w:hAnsi="Times New Roman"/>
          <w:b/>
          <w:sz w:val="24"/>
          <w:szCs w:val="24"/>
        </w:rPr>
        <w:t xml:space="preserve">  </w:t>
      </w:r>
      <w:r w:rsidRPr="00C41A37">
        <w:rPr>
          <w:rFonts w:ascii="Times New Roman" w:hAnsi="Times New Roman"/>
          <w:sz w:val="24"/>
          <w:szCs w:val="24"/>
        </w:rPr>
        <w:t>взамен ранее выданного Свидетельства о допуске за  номером 0226.01-2012-150401000468-С-159 Индивидуальному предпринимателю Барбашовой Наталье Владимировне (ОГРНИП-304151630700030)</w:t>
      </w:r>
      <w:r w:rsidRPr="00C41A37">
        <w:rPr>
          <w:rFonts w:ascii="Times New Roman" w:eastAsia="Batang" w:hAnsi="Times New Roman"/>
          <w:sz w:val="24"/>
          <w:szCs w:val="24"/>
        </w:rPr>
        <w:t xml:space="preserve">, </w:t>
      </w:r>
      <w:r w:rsidRPr="00C41A37">
        <w:rPr>
          <w:rFonts w:ascii="Times New Roman" w:hAnsi="Times New Roman"/>
          <w:sz w:val="24"/>
          <w:szCs w:val="24"/>
        </w:rPr>
        <w:t>выполнившему все условия членства в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По вопросу №2 повестки дня:</w:t>
      </w:r>
    </w:p>
    <w:p w:rsidR="00C41A37" w:rsidRPr="00C41A37" w:rsidRDefault="00C41A37" w:rsidP="00C41A37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О рассмотрении вопроса по прекращению членства в Ассоциации «Саморегулируемая организация «Республиканское объединение строителей Алании»</w:t>
      </w:r>
    </w:p>
    <w:p w:rsidR="00C41A37" w:rsidRPr="00C41A37" w:rsidRDefault="00C41A37" w:rsidP="00C41A37">
      <w:pPr>
        <w:pStyle w:val="ad"/>
        <w:tabs>
          <w:tab w:val="left" w:pos="4820"/>
        </w:tabs>
        <w:jc w:val="center"/>
        <w:rPr>
          <w:rFonts w:ascii="Times New Roman" w:hAnsi="Times New Roman"/>
          <w:sz w:val="24"/>
          <w:szCs w:val="24"/>
        </w:rPr>
      </w:pPr>
    </w:p>
    <w:p w:rsidR="00C41A37" w:rsidRPr="00C41A37" w:rsidRDefault="00C41A37" w:rsidP="00C41A37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hAnsi="Times New Roman"/>
          <w:b/>
          <w:sz w:val="24"/>
          <w:szCs w:val="24"/>
          <w:u w:val="single"/>
        </w:rPr>
        <w:t>2.1.Слушали:</w:t>
      </w:r>
      <w:r w:rsidRPr="00C41A37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что 18.11.2015 года в Исполнительную дирекцию Ассоциации от члена А СРО РОСА ООО «Габион-Газстрой» (ОГРН-1101516001355), реестровый номер записи 0176,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Ассоциации, действие Свидетельства о допуске №0176.04-2010-1516622303-С-159 от 25.03.2015 года и дисциплинарное производство №47(376)/176-2015 прекращены, а в соответствии с ч.3.1. ст.55-17 Градостроительного кодекса РФ указанные сведения внесены в реестр членов Ассоциации</w:t>
      </w:r>
      <w:r w:rsidRPr="00C41A37">
        <w:rPr>
          <w:rFonts w:ascii="Times New Roman" w:eastAsia="Batang" w:hAnsi="Times New Roman"/>
          <w:sz w:val="24"/>
          <w:szCs w:val="24"/>
        </w:rPr>
        <w:t>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«Габион-Газстрой» (ОГРН-1101516001355)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41A37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Общества с ограниченной ответственностью «Габион-Газстрой» (ОГРН-1101516001355) и прекращения действия Свидетельства о допуске за </w:t>
      </w:r>
      <w:r w:rsidRPr="00C41A37">
        <w:rPr>
          <w:rFonts w:ascii="Times New Roman" w:hAnsi="Times New Roman" w:cs="Times New Roman"/>
          <w:i/>
        </w:rPr>
        <w:t>№0176.04-2010-1516622303-С-159 от 25.03.2015 года</w:t>
      </w:r>
      <w:r w:rsidRPr="00C41A37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2. Списать с Общества с ограниченной ответственностью «Габион-Газстрой» (ОГРН-1101516001355)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3. Прекратить дисциплинарное производство №47(376)/176-2015 в отношении Общества с ограниченной ответственностью  «Габион-Газстрой» (ОГРН-1101516001355) в связи с прекращением его членства в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lastRenderedPageBreak/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pStyle w:val="ad"/>
        <w:tabs>
          <w:tab w:val="left" w:pos="4820"/>
        </w:tabs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hAnsi="Times New Roman"/>
          <w:b/>
          <w:sz w:val="24"/>
          <w:szCs w:val="24"/>
          <w:u w:val="single"/>
        </w:rPr>
        <w:t>2.2.Слушали:</w:t>
      </w:r>
      <w:r w:rsidRPr="00C41A37">
        <w:rPr>
          <w:rFonts w:ascii="Times New Roman" w:hAnsi="Times New Roman"/>
          <w:sz w:val="24"/>
          <w:szCs w:val="24"/>
        </w:rPr>
        <w:t xml:space="preserve"> Тавитова А.Н., который сообщил присутствующим, что 18.11.2015 года в Исполнительную дирекцию Ассоциации от члена А СРО РОСА ООО «Прогресс-строй» (ОГРН-1071516000632), реестровый номер записи 0200, поступило Заявление о своем добровольном прекращении членства в Ассоциации. В соответствии с п.1 ч.1, ч.1-1 ст.55-7 и п.5 ч.15 ст.55-8 Градостроительного кодекса РФ с указанной даты членство Общества в Ассоциации, действие Свидетельства о допуске №0200.04-2011-1516613059-С-159 от 01.07.2015 года и дисциплинарное производство №</w:t>
      </w:r>
      <w:r w:rsidRPr="00C41A37">
        <w:rPr>
          <w:rFonts w:ascii="Times New Roman" w:eastAsia="Batang" w:hAnsi="Times New Roman"/>
          <w:sz w:val="24"/>
          <w:szCs w:val="24"/>
        </w:rPr>
        <w:t xml:space="preserve">71(400)/200-2015 </w:t>
      </w:r>
      <w:r w:rsidRPr="00C41A37">
        <w:rPr>
          <w:rFonts w:ascii="Times New Roman" w:hAnsi="Times New Roman"/>
          <w:sz w:val="24"/>
          <w:szCs w:val="24"/>
        </w:rPr>
        <w:t>прекращены, а в соответствии с ч.3.1. ст.55-17 Градостроительного кодекса РФ указанные сведения внесены в реестр членов Ассоциации</w:t>
      </w:r>
      <w:r w:rsidRPr="00C41A37">
        <w:rPr>
          <w:rFonts w:ascii="Times New Roman" w:eastAsia="Batang" w:hAnsi="Times New Roman"/>
          <w:sz w:val="24"/>
          <w:szCs w:val="24"/>
        </w:rPr>
        <w:t>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Кудзоева Ф.Г., который предложил в связи с тяжелым материальным положением ООО «Прогресс-строй» (ОГРН-1071516000632) списать образовавшую задолженность по взносам перед Ассоциацией, решением Совета, а впоследствии подтвердить принятое решением на Общем собрании членов А СРО РОСА.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41A37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1. Принять к сведению озвученную информацию о прекращении членства в Ассоциации «Саморегулируемая организация «Республиканское объединение строителей Алании» Общества с ограниченной ответственностью «Прогресс-строй» (ОГРН-1071516000632) и прекращения действия Свидетельства о допуске за </w:t>
      </w:r>
      <w:r w:rsidRPr="00C41A37">
        <w:rPr>
          <w:rFonts w:ascii="Times New Roman" w:hAnsi="Times New Roman" w:cs="Times New Roman"/>
          <w:i/>
        </w:rPr>
        <w:t>№0200.04-2011-1516613059-С-159 от 01.07.2015 года</w:t>
      </w:r>
      <w:r w:rsidRPr="00C41A37">
        <w:rPr>
          <w:rFonts w:ascii="Times New Roman" w:hAnsi="Times New Roman" w:cs="Times New Roman"/>
        </w:rPr>
        <w:t xml:space="preserve"> по основанию, предусмотренному п.1 ч.1, ч.1-1 ст.55-7, п.5 ч.15 ст.55-8 Градостроительного кодекса РФ, в связи с добровольным выходом.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 xml:space="preserve">2. Списать с Общества с ограниченной ответственностью «Прогресс-строй» (ОГРН-1071516000632)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3. Прекратить дисциплинарное производство №</w:t>
      </w:r>
      <w:r w:rsidRPr="00C41A37">
        <w:rPr>
          <w:rFonts w:ascii="Times New Roman" w:eastAsia="Batang" w:hAnsi="Times New Roman" w:cs="Times New Roman"/>
        </w:rPr>
        <w:t xml:space="preserve">71(400)/200-2015 </w:t>
      </w:r>
      <w:r w:rsidRPr="00C41A37">
        <w:rPr>
          <w:rFonts w:ascii="Times New Roman" w:hAnsi="Times New Roman" w:cs="Times New Roman"/>
        </w:rPr>
        <w:t>в отношении Общества с ограниченной ответственностью  «Прогресс-строй» (ОГРН-1071516000632) в связи с прекращением его членства в Ассоциации.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4.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5.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По вопросу №3 повестки дня:</w:t>
      </w:r>
    </w:p>
    <w:p w:rsidR="00C41A37" w:rsidRPr="00C41A37" w:rsidRDefault="00C41A37" w:rsidP="00C41A3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О рассмотрении материалов Дисциплинарного производства и принятия решения о применение мер дисциплинарного воздействия в отношении членов Ассоциации «Саморегулируемая организация «Республиканское объединение строителей Алании»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3.1. Слушали:</w:t>
      </w:r>
      <w:r w:rsidRPr="00C41A37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№11(42) от 09.10.2015 года материал ДП№17</w:t>
      </w:r>
      <w:r w:rsidRPr="00C41A37">
        <w:rPr>
          <w:rFonts w:ascii="Times New Roman" w:eastAsia="Batang" w:hAnsi="Times New Roman" w:cs="Times New Roman"/>
        </w:rPr>
        <w:t xml:space="preserve">(346)/147-2015 </w:t>
      </w:r>
      <w:r w:rsidRPr="00C41A37">
        <w:rPr>
          <w:rFonts w:ascii="Times New Roman" w:hAnsi="Times New Roman" w:cs="Times New Roman"/>
        </w:rPr>
        <w:t xml:space="preserve">в отношение ООО «Брекон» (ОГРН-1071516002304) </w:t>
      </w:r>
      <w:r w:rsidRPr="00C41A37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C41A37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на 60-т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Кудзоева Ф.Г., который сообщил, что на дату рассмотрения ООО «Брекон» (ОГРН-1071516002304) выявленные нарушения частично устранил, в связи, с чем им предложено отказать в применении мер дисциплинарного воздействия в отношении Общества, а не устранённые вопросы взять на «контроль».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lastRenderedPageBreak/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C41A37">
        <w:rPr>
          <w:rFonts w:ascii="Times New Roman" w:eastAsia="Batang" w:hAnsi="Times New Roman" w:cs="Times New Roman"/>
        </w:rPr>
        <w:t>исциплинарного  производства №17(346)/147-2015 о</w:t>
      </w:r>
      <w:r w:rsidRPr="00C41A37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41A37">
        <w:rPr>
          <w:rFonts w:ascii="Times New Roman" w:eastAsia="Batang" w:hAnsi="Times New Roman" w:cs="Times New Roman"/>
        </w:rPr>
        <w:t xml:space="preserve"> в отношение </w:t>
      </w:r>
      <w:r w:rsidRPr="00C41A37">
        <w:rPr>
          <w:rFonts w:ascii="Times New Roman" w:hAnsi="Times New Roman" w:cs="Times New Roman"/>
        </w:rPr>
        <w:t>Общества с ограниченной ответственностью «Брекон» (ОГРН-1071516002304) в их отсутствии, извещенных в установленном поря</w:t>
      </w:r>
      <w:r w:rsidRPr="00C41A37">
        <w:rPr>
          <w:rFonts w:ascii="Times New Roman" w:hAnsi="Times New Roman" w:cs="Times New Roman"/>
        </w:rPr>
        <w:t>д</w:t>
      </w:r>
      <w:r w:rsidRPr="00C41A37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eastAsia="Batang" w:hAnsi="Times New Roman" w:cs="Times New Roman"/>
        </w:rPr>
        <w:t xml:space="preserve">2. </w:t>
      </w:r>
      <w:r w:rsidRPr="00C41A37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«Брекон» (ОГРН-1071516002304), а на основании п.п. 4 п.8.25. ДР А СРО РОСА прекратить дисциплинарное производство №17</w:t>
      </w:r>
      <w:r w:rsidRPr="00C41A37">
        <w:rPr>
          <w:rFonts w:ascii="Times New Roman" w:eastAsia="Batang" w:hAnsi="Times New Roman" w:cs="Times New Roman"/>
        </w:rPr>
        <w:t>(346)/147-2015</w:t>
      </w:r>
      <w:r w:rsidRPr="00C41A37">
        <w:rPr>
          <w:rFonts w:ascii="Times New Roman" w:hAnsi="Times New Roman" w:cs="Times New Roman"/>
        </w:rPr>
        <w:t xml:space="preserve"> в связи с частичным устранением выявленных нарушений, поручив Генеральному директору Ассоциации взять не устранё</w:t>
      </w:r>
      <w:r w:rsidRPr="00C41A37">
        <w:rPr>
          <w:rFonts w:ascii="Times New Roman" w:hAnsi="Times New Roman" w:cs="Times New Roman"/>
        </w:rPr>
        <w:t>н</w:t>
      </w:r>
      <w:r w:rsidRPr="00C41A37">
        <w:rPr>
          <w:rFonts w:ascii="Times New Roman" w:hAnsi="Times New Roman" w:cs="Times New Roman"/>
        </w:rPr>
        <w:t>ные вопросы на «контроль».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3.2. Слушали:</w:t>
      </w:r>
      <w:r w:rsidRPr="00C41A37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№11(42) от 09.10.2015 года материал ДП№26</w:t>
      </w:r>
      <w:r w:rsidRPr="00C41A37">
        <w:rPr>
          <w:rFonts w:ascii="Times New Roman" w:eastAsia="Batang" w:hAnsi="Times New Roman" w:cs="Times New Roman"/>
        </w:rPr>
        <w:t xml:space="preserve">(355)/206-2015 </w:t>
      </w:r>
      <w:r w:rsidRPr="00C41A37">
        <w:rPr>
          <w:rFonts w:ascii="Times New Roman" w:hAnsi="Times New Roman" w:cs="Times New Roman"/>
        </w:rPr>
        <w:t xml:space="preserve">в отношение ООО «ЮгЭнергоМонтаж» (ОГРН-1071516005110) </w:t>
      </w:r>
      <w:r w:rsidRPr="00C41A37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C41A37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на 60-т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C41A37">
        <w:rPr>
          <w:rFonts w:ascii="Times New Roman" w:eastAsia="Batang" w:hAnsi="Times New Roman" w:cs="Times New Roman"/>
        </w:rPr>
        <w:t>исциплинарного  производства №26(355)/206-2015 о</w:t>
      </w:r>
      <w:r w:rsidRPr="00C41A37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41A37">
        <w:rPr>
          <w:rFonts w:ascii="Times New Roman" w:eastAsia="Batang" w:hAnsi="Times New Roman" w:cs="Times New Roman"/>
        </w:rPr>
        <w:t xml:space="preserve"> в отношение </w:t>
      </w:r>
      <w:r w:rsidRPr="00C41A37">
        <w:rPr>
          <w:rFonts w:ascii="Times New Roman" w:hAnsi="Times New Roman" w:cs="Times New Roman"/>
        </w:rPr>
        <w:t>Общества с ограниченной ответственностью «ЮгЭнергоМонтаж» (ОГРН-1071516005110) в их отсутствии, извещенных в установленном поря</w:t>
      </w:r>
      <w:r w:rsidRPr="00C41A37">
        <w:rPr>
          <w:rFonts w:ascii="Times New Roman" w:hAnsi="Times New Roman" w:cs="Times New Roman"/>
        </w:rPr>
        <w:t>д</w:t>
      </w:r>
      <w:r w:rsidRPr="00C41A37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eastAsia="Batang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C41A37">
        <w:rPr>
          <w:rFonts w:ascii="Times New Roman" w:hAnsi="Times New Roman"/>
          <w:sz w:val="24"/>
          <w:szCs w:val="24"/>
        </w:rPr>
        <w:t>е</w:t>
      </w:r>
      <w:r w:rsidRPr="00C41A37">
        <w:rPr>
          <w:rFonts w:ascii="Times New Roman" w:hAnsi="Times New Roman"/>
          <w:sz w:val="24"/>
          <w:szCs w:val="24"/>
        </w:rPr>
        <w:t>нение к Обществу с ограниченной ответственностью «ЮгЭнергоМонтаж» (ОГРН-1071516005110) в качестве меры дисциплинарного воздействия вынесение Предпис</w:t>
      </w:r>
      <w:r w:rsidRPr="00C41A37">
        <w:rPr>
          <w:rFonts w:ascii="Times New Roman" w:hAnsi="Times New Roman"/>
          <w:sz w:val="24"/>
          <w:szCs w:val="24"/>
        </w:rPr>
        <w:t>а</w:t>
      </w:r>
      <w:r w:rsidRPr="00C41A37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C41A37">
        <w:rPr>
          <w:rFonts w:ascii="Times New Roman" w:hAnsi="Times New Roman"/>
          <w:sz w:val="24"/>
          <w:szCs w:val="24"/>
        </w:rPr>
        <w:t>е</w:t>
      </w:r>
      <w:r w:rsidRPr="00C41A37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C41A37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C41A37">
        <w:rPr>
          <w:rFonts w:ascii="Times New Roman" w:hAnsi="Times New Roman"/>
          <w:sz w:val="24"/>
          <w:szCs w:val="24"/>
        </w:rPr>
        <w:t xml:space="preserve">п.п. 1 п.4.1. </w:t>
      </w:r>
      <w:r w:rsidRPr="00C41A37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 </w:t>
      </w:r>
      <w:r w:rsidRPr="00C41A37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C41A37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C41A37">
        <w:rPr>
          <w:rFonts w:ascii="Times New Roman" w:hAnsi="Times New Roman"/>
          <w:sz w:val="24"/>
          <w:szCs w:val="24"/>
        </w:rPr>
        <w:t>действие Свидетельство о допуске к работам, которые оказывают влияние на безопасность объектов капитального строительства за №0206.04-2011-1516615257-С-159 от 26.12.2014 года Общества в отношение всех видов работ сроком на 60 (шестьдесят) дней, т.е. с 18.11.2015 года по 17.01.2016 год.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3.3. Слушали:</w:t>
      </w:r>
      <w:r w:rsidRPr="00C41A37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№11(42) от 09.10.2015 года материал ДП№43</w:t>
      </w:r>
      <w:r w:rsidRPr="00C41A37">
        <w:rPr>
          <w:rFonts w:ascii="Times New Roman" w:eastAsia="Batang" w:hAnsi="Times New Roman" w:cs="Times New Roman"/>
        </w:rPr>
        <w:t xml:space="preserve">(372)/67-2015 </w:t>
      </w:r>
      <w:r w:rsidRPr="00C41A37">
        <w:rPr>
          <w:rFonts w:ascii="Times New Roman" w:hAnsi="Times New Roman" w:cs="Times New Roman"/>
        </w:rPr>
        <w:t xml:space="preserve">в отношение ООО «Диоген» (ОГРН-1021500670432) </w:t>
      </w:r>
      <w:r w:rsidRPr="00C41A37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C41A37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на 60-т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lastRenderedPageBreak/>
        <w:t>1. В соответствии с п. 8.6. ДР А СРО РОСА, рассмотреть материал д</w:t>
      </w:r>
      <w:r w:rsidRPr="00C41A37">
        <w:rPr>
          <w:rFonts w:ascii="Times New Roman" w:eastAsia="Batang" w:hAnsi="Times New Roman" w:cs="Times New Roman"/>
        </w:rPr>
        <w:t>исциплинарного  производства №43(372)/67-2015 о</w:t>
      </w:r>
      <w:r w:rsidRPr="00C41A37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41A37">
        <w:rPr>
          <w:rFonts w:ascii="Times New Roman" w:eastAsia="Batang" w:hAnsi="Times New Roman" w:cs="Times New Roman"/>
        </w:rPr>
        <w:t xml:space="preserve"> в отношение </w:t>
      </w:r>
      <w:r w:rsidRPr="00C41A37">
        <w:rPr>
          <w:rFonts w:ascii="Times New Roman" w:hAnsi="Times New Roman" w:cs="Times New Roman"/>
        </w:rPr>
        <w:t>Общества с ограниченной ответственностью «Диоген» (ОГРН-1021500670432) в их отсутствии, извещенных в установленном поря</w:t>
      </w:r>
      <w:r w:rsidRPr="00C41A37">
        <w:rPr>
          <w:rFonts w:ascii="Times New Roman" w:hAnsi="Times New Roman" w:cs="Times New Roman"/>
        </w:rPr>
        <w:t>д</w:t>
      </w:r>
      <w:r w:rsidRPr="00C41A37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eastAsia="Batang" w:hAnsi="Times New Roman"/>
          <w:color w:val="FF0000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2. В связи с неустранения в установленный срок выявленных ранее нарушений повлекших прим</w:t>
      </w:r>
      <w:r w:rsidRPr="00C41A37">
        <w:rPr>
          <w:rFonts w:ascii="Times New Roman" w:hAnsi="Times New Roman"/>
          <w:sz w:val="24"/>
          <w:szCs w:val="24"/>
        </w:rPr>
        <w:t>е</w:t>
      </w:r>
      <w:r w:rsidRPr="00C41A37">
        <w:rPr>
          <w:rFonts w:ascii="Times New Roman" w:hAnsi="Times New Roman"/>
          <w:sz w:val="24"/>
          <w:szCs w:val="24"/>
        </w:rPr>
        <w:t>нение к Обществу с ограниченной ответственностью «Диоген» (ОГРН-1021500670432) в качестве меры дисциплинарного воздействия вынесение Предпис</w:t>
      </w:r>
      <w:r w:rsidRPr="00C41A37">
        <w:rPr>
          <w:rFonts w:ascii="Times New Roman" w:hAnsi="Times New Roman"/>
          <w:sz w:val="24"/>
          <w:szCs w:val="24"/>
        </w:rPr>
        <w:t>а</w:t>
      </w:r>
      <w:r w:rsidRPr="00C41A37">
        <w:rPr>
          <w:rFonts w:ascii="Times New Roman" w:hAnsi="Times New Roman"/>
          <w:sz w:val="24"/>
          <w:szCs w:val="24"/>
        </w:rPr>
        <w:t>ния об обязательном устранении им выявленных нарушений в установленные сроки и Предупрежд</w:t>
      </w:r>
      <w:r w:rsidRPr="00C41A37">
        <w:rPr>
          <w:rFonts w:ascii="Times New Roman" w:hAnsi="Times New Roman"/>
          <w:sz w:val="24"/>
          <w:szCs w:val="24"/>
        </w:rPr>
        <w:t>е</w:t>
      </w:r>
      <w:r w:rsidRPr="00C41A37">
        <w:rPr>
          <w:rFonts w:ascii="Times New Roman" w:hAnsi="Times New Roman"/>
          <w:sz w:val="24"/>
          <w:szCs w:val="24"/>
        </w:rPr>
        <w:t xml:space="preserve">ния, в соответствии с п.п.1 п.8.25., </w:t>
      </w:r>
      <w:r w:rsidRPr="00C41A37">
        <w:rPr>
          <w:rStyle w:val="af2"/>
          <w:rFonts w:ascii="Times New Roman" w:hAnsi="Times New Roman"/>
          <w:b w:val="0"/>
          <w:sz w:val="24"/>
          <w:szCs w:val="24"/>
        </w:rPr>
        <w:t xml:space="preserve">п.п.3 п.7.3., </w:t>
      </w:r>
      <w:r w:rsidRPr="00C41A37">
        <w:rPr>
          <w:rFonts w:ascii="Times New Roman" w:hAnsi="Times New Roman"/>
          <w:sz w:val="24"/>
          <w:szCs w:val="24"/>
        </w:rPr>
        <w:t xml:space="preserve">п.п. 1 п.4.1. </w:t>
      </w:r>
      <w:r w:rsidRPr="00C41A37">
        <w:rPr>
          <w:rStyle w:val="af2"/>
          <w:rFonts w:ascii="Times New Roman" w:hAnsi="Times New Roman"/>
          <w:b w:val="0"/>
          <w:sz w:val="24"/>
          <w:szCs w:val="24"/>
        </w:rPr>
        <w:t xml:space="preserve">ДР А СРО РОСА, п.3 ч.2 ст.55-15 Градостроительного кодекса РФ, </w:t>
      </w:r>
      <w:r w:rsidRPr="00C41A37">
        <w:rPr>
          <w:rStyle w:val="af2"/>
          <w:rFonts w:ascii="Times New Roman" w:hAnsi="Times New Roman"/>
          <w:b w:val="0"/>
          <w:i/>
          <w:sz w:val="24"/>
          <w:szCs w:val="24"/>
        </w:rPr>
        <w:t>п</w:t>
      </w:r>
      <w:r w:rsidRPr="00C41A37">
        <w:rPr>
          <w:rFonts w:ascii="Times New Roman" w:hAnsi="Times New Roman"/>
          <w:i/>
          <w:sz w:val="24"/>
          <w:szCs w:val="24"/>
        </w:rPr>
        <w:t xml:space="preserve">риостановить </w:t>
      </w:r>
      <w:r w:rsidRPr="00C41A37">
        <w:rPr>
          <w:rFonts w:ascii="Times New Roman" w:hAnsi="Times New Roman"/>
          <w:sz w:val="24"/>
          <w:szCs w:val="24"/>
        </w:rPr>
        <w:t>действия Свидетельства о допуске к работам, которые оказывают влияние на безопасность объектов капитального строительства за №0067.04-2010-1501028489-С-159 от 27.04.2015 года Общества в отношении всех видов работ сроком на 60 (шестьдесят) дней, т.е.</w:t>
      </w:r>
      <w:r w:rsidRPr="00C41A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1A37">
        <w:rPr>
          <w:rFonts w:ascii="Times New Roman" w:hAnsi="Times New Roman"/>
          <w:sz w:val="24"/>
          <w:szCs w:val="24"/>
        </w:rPr>
        <w:t>с 18.11.2015 года по 17.01.2016 год</w:t>
      </w:r>
      <w:r w:rsidRPr="00C41A37">
        <w:rPr>
          <w:rFonts w:ascii="Times New Roman" w:hAnsi="Times New Roman"/>
          <w:color w:val="FF0000"/>
          <w:sz w:val="24"/>
          <w:szCs w:val="24"/>
        </w:rPr>
        <w:t>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3. В соответствие с ч.3.1. ст.55-17 Градостроительного кодекса РФ о принятом решении уведомить Национальное объединение строителей (НОСТРОЙ).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3.4. Слушали:</w:t>
      </w:r>
      <w:r w:rsidRPr="00C41A37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СРО РОСА №11(42) от 09.10.2015 года материал ДП№36</w:t>
      </w:r>
      <w:r w:rsidRPr="00C41A37">
        <w:rPr>
          <w:rFonts w:ascii="Times New Roman" w:eastAsia="Batang" w:hAnsi="Times New Roman" w:cs="Times New Roman"/>
        </w:rPr>
        <w:t xml:space="preserve">(364)/27-2015 </w:t>
      </w:r>
      <w:r w:rsidRPr="00C41A37">
        <w:rPr>
          <w:rFonts w:ascii="Times New Roman" w:hAnsi="Times New Roman" w:cs="Times New Roman"/>
        </w:rPr>
        <w:t xml:space="preserve">в отношение ООО «Гидротехник» (ОГРН-1081514001040) </w:t>
      </w:r>
      <w:r w:rsidRPr="00C41A37">
        <w:rPr>
          <w:rFonts w:ascii="Times New Roman" w:eastAsia="Batang" w:hAnsi="Times New Roman" w:cs="Times New Roman"/>
        </w:rPr>
        <w:t xml:space="preserve">направлен на рассмотрение Совета с </w:t>
      </w:r>
      <w:r w:rsidRPr="00C41A37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всех видов работ сроком на 60-т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Кудзоева Ф.Г., который сообщил, что на дату рассмотрения ООО «Гидротехник» (ОГРН-1081514001040) выявленные нарушения частично устранил, в связи, с чем им предложено отказать в применении мер дисциплинарного воздействия в отношении Общества, а не устранённые вопросы взять на «контроль».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C41A37">
        <w:rPr>
          <w:rFonts w:ascii="Times New Roman" w:eastAsia="Batang" w:hAnsi="Times New Roman" w:cs="Times New Roman"/>
        </w:rPr>
        <w:t>исциплинарного  производства №</w:t>
      </w:r>
      <w:r w:rsidRPr="00C41A37">
        <w:rPr>
          <w:rFonts w:ascii="Times New Roman" w:hAnsi="Times New Roman" w:cs="Times New Roman"/>
        </w:rPr>
        <w:t>36</w:t>
      </w:r>
      <w:r w:rsidRPr="00C41A37">
        <w:rPr>
          <w:rFonts w:ascii="Times New Roman" w:eastAsia="Batang" w:hAnsi="Times New Roman" w:cs="Times New Roman"/>
        </w:rPr>
        <w:t>(364)/27-2015 о</w:t>
      </w:r>
      <w:r w:rsidRPr="00C41A37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41A37">
        <w:rPr>
          <w:rFonts w:ascii="Times New Roman" w:eastAsia="Batang" w:hAnsi="Times New Roman" w:cs="Times New Roman"/>
        </w:rPr>
        <w:t xml:space="preserve"> в отношение </w:t>
      </w:r>
      <w:r w:rsidRPr="00C41A37">
        <w:rPr>
          <w:rFonts w:ascii="Times New Roman" w:hAnsi="Times New Roman" w:cs="Times New Roman"/>
        </w:rPr>
        <w:t>Общества с ограниченной ответственностью «Гидротехник» (ОГРН-1081514001040) в их отсутствии, извещенных в установленном поря</w:t>
      </w:r>
      <w:r w:rsidRPr="00C41A37">
        <w:rPr>
          <w:rFonts w:ascii="Times New Roman" w:hAnsi="Times New Roman" w:cs="Times New Roman"/>
        </w:rPr>
        <w:t>д</w:t>
      </w:r>
      <w:r w:rsidRPr="00C41A37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eastAsia="Batang" w:hAnsi="Times New Roman" w:cs="Times New Roman"/>
        </w:rPr>
        <w:t xml:space="preserve">2. </w:t>
      </w:r>
      <w:r w:rsidRPr="00C41A37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«Гидротехник» (ОГРН-1081514001040), а на основании п.п. 4 п.8.25. ДР А СРО РОСА прекратить дисциплинарное производство №36</w:t>
      </w:r>
      <w:r w:rsidRPr="00C41A37">
        <w:rPr>
          <w:rFonts w:ascii="Times New Roman" w:eastAsia="Batang" w:hAnsi="Times New Roman" w:cs="Times New Roman"/>
        </w:rPr>
        <w:t xml:space="preserve">(364)/27-2015 </w:t>
      </w:r>
      <w:r w:rsidRPr="00C41A37">
        <w:rPr>
          <w:rFonts w:ascii="Times New Roman" w:hAnsi="Times New Roman" w:cs="Times New Roman"/>
        </w:rPr>
        <w:t>в связи с частичным устранением выявленных нарушений, поручив Генеральному директору Ассоциации взять не устранё</w:t>
      </w:r>
      <w:r w:rsidRPr="00C41A37">
        <w:rPr>
          <w:rFonts w:ascii="Times New Roman" w:hAnsi="Times New Roman" w:cs="Times New Roman"/>
        </w:rPr>
        <w:t>н</w:t>
      </w:r>
      <w:r w:rsidRPr="00C41A37">
        <w:rPr>
          <w:rFonts w:ascii="Times New Roman" w:hAnsi="Times New Roman" w:cs="Times New Roman"/>
        </w:rPr>
        <w:t>ные вопросы на «контроль»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3.5. Слушали:</w:t>
      </w:r>
      <w:r w:rsidRPr="00C41A37">
        <w:rPr>
          <w:rFonts w:ascii="Times New Roman" w:hAnsi="Times New Roman" w:cs="Times New Roman"/>
        </w:rPr>
        <w:t xml:space="preserve"> Тавитова А.Н., который сообщил присутствующим, что решением ДК А  СРО РОСА №11(42) от 09.10.2015 года материал ДП№39</w:t>
      </w:r>
      <w:r w:rsidRPr="00C41A37">
        <w:rPr>
          <w:rFonts w:ascii="Times New Roman" w:eastAsia="Batang" w:hAnsi="Times New Roman" w:cs="Times New Roman"/>
        </w:rPr>
        <w:t xml:space="preserve">(368)/33-2015 </w:t>
      </w:r>
      <w:r w:rsidRPr="00C41A37">
        <w:rPr>
          <w:rFonts w:ascii="Times New Roman" w:hAnsi="Times New Roman" w:cs="Times New Roman"/>
        </w:rPr>
        <w:t xml:space="preserve">в отношение ООО «Владстрой» (ОГРН-1071516001479) </w:t>
      </w:r>
      <w:r w:rsidRPr="00C41A37">
        <w:rPr>
          <w:rFonts w:ascii="Times New Roman" w:eastAsia="Batang" w:hAnsi="Times New Roman" w:cs="Times New Roman"/>
        </w:rPr>
        <w:t xml:space="preserve">направлены на рассмотрение Совета с </w:t>
      </w:r>
      <w:r w:rsidRPr="00C41A37">
        <w:rPr>
          <w:rFonts w:ascii="Times New Roman" w:hAnsi="Times New Roman" w:cs="Times New Roman"/>
        </w:rPr>
        <w:t>рекомендацией о приостановление действия Свидетельства о допуске в отношении группы видов работ №25 сроком на 60-т дней, а также предложил рассмотреть материал ДП в их отсутствии извещенных в установленном порядке о времени и месте проведения заседания и подержать принятое ДК А СРО РОСА решение.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Кудзоева Ф.Г., который сообщил, что на дату рассмотрения ООО «Владстрой» (ОГРН-1071516001479) выявленные нарушения полностью устранил в полном объеме, в связи, с чем им предложено отказать в применении мер дисциплинарного воздействия в отношении Общества.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lastRenderedPageBreak/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Решили: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C41A37">
        <w:rPr>
          <w:rFonts w:ascii="Times New Roman" w:eastAsia="Batang" w:hAnsi="Times New Roman" w:cs="Times New Roman"/>
        </w:rPr>
        <w:t>исциплинарного  производства №</w:t>
      </w:r>
      <w:r w:rsidRPr="00C41A37">
        <w:rPr>
          <w:rFonts w:ascii="Times New Roman" w:hAnsi="Times New Roman" w:cs="Times New Roman"/>
        </w:rPr>
        <w:t xml:space="preserve">39(368)/33-2015 </w:t>
      </w:r>
      <w:r w:rsidRPr="00C41A37">
        <w:rPr>
          <w:rFonts w:ascii="Times New Roman" w:eastAsia="Batang" w:hAnsi="Times New Roman" w:cs="Times New Roman"/>
        </w:rPr>
        <w:t>о</w:t>
      </w:r>
      <w:r w:rsidRPr="00C41A37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41A37">
        <w:rPr>
          <w:rFonts w:ascii="Times New Roman" w:eastAsia="Batang" w:hAnsi="Times New Roman" w:cs="Times New Roman"/>
        </w:rPr>
        <w:t xml:space="preserve"> в отношение </w:t>
      </w:r>
      <w:r w:rsidRPr="00C41A37">
        <w:rPr>
          <w:rFonts w:ascii="Times New Roman" w:hAnsi="Times New Roman" w:cs="Times New Roman"/>
        </w:rPr>
        <w:t>Общества с ограниченной ответственностью «Владстрой» (ОГРН-1071516001479) в их отсутствии, извещенных в установленном поря</w:t>
      </w:r>
      <w:r w:rsidRPr="00C41A37">
        <w:rPr>
          <w:rFonts w:ascii="Times New Roman" w:hAnsi="Times New Roman" w:cs="Times New Roman"/>
        </w:rPr>
        <w:t>д</w:t>
      </w:r>
      <w:r w:rsidRPr="00C41A37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eastAsia="Batang" w:hAnsi="Times New Roman" w:cs="Times New Roman"/>
        </w:rPr>
        <w:t xml:space="preserve">2. </w:t>
      </w:r>
      <w:r w:rsidRPr="00C41A37">
        <w:rPr>
          <w:rFonts w:ascii="Times New Roman" w:hAnsi="Times New Roman" w:cs="Times New Roman"/>
        </w:rPr>
        <w:t>В соответствие с п.п.2 п. 8.18 ДР А СРО РОСА отказать в применении мер дисциплинарного воздействия к Обществу с ограниченной ответственностью «Владстрой» (ОГРН-1071516001479), а на основании п.п. 3 п.8.25. ДР А СРО РОСА прекратить дисциплинарное производство №39(368)/33-2015 в связи с полным устранением нарушений являющимся предметом дисциплинарного пр</w:t>
      </w:r>
      <w:r w:rsidRPr="00C41A37">
        <w:rPr>
          <w:rFonts w:ascii="Times New Roman" w:hAnsi="Times New Roman" w:cs="Times New Roman"/>
        </w:rPr>
        <w:t>о</w:t>
      </w:r>
      <w:r w:rsidRPr="00C41A37">
        <w:rPr>
          <w:rFonts w:ascii="Times New Roman" w:hAnsi="Times New Roman" w:cs="Times New Roman"/>
        </w:rPr>
        <w:t>изводства.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По вопросу №4 повестки дня: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О рассмотрении вопроса о награждении «Почетной грамотой» Ассоциации «Саморегулируемая организация «Республиканское объединение строителей Алании» Старшинову Любовь Ивановну «за многолетний добросовестный труд и в связи с 60-м юбилеем»</w:t>
      </w:r>
    </w:p>
    <w:p w:rsidR="00C41A37" w:rsidRPr="00C41A37" w:rsidRDefault="00C41A37" w:rsidP="00C41A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Слушали:</w:t>
      </w:r>
      <w:r w:rsidRPr="00C41A37">
        <w:rPr>
          <w:rFonts w:ascii="Times New Roman" w:hAnsi="Times New Roman" w:cs="Times New Roman"/>
        </w:rPr>
        <w:t xml:space="preserve"> Кудзоева Ф.Г., который предложил наградить «Почетной грамотой» Ассоциации «Саморегулируемая организация «Республиканское объединение строителей Алании» ведущего специалиста ГКУ «Главное строительное управление Республики Северная Осетия-Алания» (ОГРН-1131513000299) Старшинову Любовь Ивановну «за многолетний добросовестный труд и в связи с 60-м юбилеем»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41A37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  <w:b/>
          <w:u w:val="single"/>
        </w:rPr>
        <w:t>Результат голосования (в том числе путем подсчёта опросных листов):</w:t>
      </w:r>
      <w:r w:rsidRPr="00C41A37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41A37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41A37">
        <w:rPr>
          <w:rFonts w:ascii="Times New Roman" w:hAnsi="Times New Roman" w:cs="Times New Roman"/>
        </w:rPr>
        <w:t>1.</w:t>
      </w:r>
      <w:r w:rsidRPr="00C41A37">
        <w:rPr>
          <w:rFonts w:ascii="Times New Roman" w:hAnsi="Times New Roman" w:cs="Times New Roman"/>
          <w:b/>
        </w:rPr>
        <w:t xml:space="preserve"> </w:t>
      </w:r>
      <w:r w:rsidRPr="00C41A37">
        <w:rPr>
          <w:rFonts w:ascii="Times New Roman" w:hAnsi="Times New Roman" w:cs="Times New Roman"/>
        </w:rPr>
        <w:t>«За многолетний добросовестный труд и в связи с 60-м юбилеем»</w:t>
      </w:r>
      <w:r w:rsidRPr="00C41A37">
        <w:rPr>
          <w:rFonts w:ascii="Times New Roman" w:hAnsi="Times New Roman" w:cs="Times New Roman"/>
          <w:i/>
        </w:rPr>
        <w:t xml:space="preserve"> </w:t>
      </w:r>
      <w:r w:rsidRPr="00C41A37">
        <w:rPr>
          <w:rFonts w:ascii="Times New Roman" w:hAnsi="Times New Roman" w:cs="Times New Roman"/>
        </w:rPr>
        <w:t>наградить</w:t>
      </w:r>
      <w:r w:rsidRPr="00C41A37">
        <w:rPr>
          <w:rFonts w:ascii="Times New Roman" w:hAnsi="Times New Roman" w:cs="Times New Roman"/>
          <w:i/>
        </w:rPr>
        <w:t xml:space="preserve"> </w:t>
      </w:r>
      <w:r w:rsidRPr="00C41A37">
        <w:rPr>
          <w:rFonts w:ascii="Times New Roman" w:hAnsi="Times New Roman" w:cs="Times New Roman"/>
        </w:rPr>
        <w:t xml:space="preserve">Почетной грамотой А СРО РОСА, </w:t>
      </w:r>
      <w:r w:rsidRPr="00C41A37">
        <w:rPr>
          <w:rFonts w:ascii="Times New Roman" w:hAnsi="Times New Roman" w:cs="Times New Roman"/>
          <w:i/>
        </w:rPr>
        <w:t>Старшинову Любовь Ивановну</w:t>
      </w:r>
      <w:r w:rsidRPr="00C41A37">
        <w:rPr>
          <w:rFonts w:ascii="Times New Roman" w:hAnsi="Times New Roman" w:cs="Times New Roman"/>
        </w:rPr>
        <w:t>, ведущего специалиста ГКУ «Главное строительное управление Республики Северная Осетия-Алания» (ОГРН-1131513000299).</w:t>
      </w:r>
    </w:p>
    <w:p w:rsidR="00C41A37" w:rsidRPr="00C41A37" w:rsidRDefault="00C41A37" w:rsidP="00C41A37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C41A37">
        <w:rPr>
          <w:rFonts w:ascii="Times New Roman" w:hAnsi="Times New Roman"/>
          <w:sz w:val="24"/>
          <w:szCs w:val="24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Председатель Совета А СРО РОСА</w:t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  <w:t>Ф.А. Ибрагимов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Секретарь Совета А СРО РОСА</w:t>
      </w:r>
    </w:p>
    <w:p w:rsidR="00C41A37" w:rsidRPr="00C41A37" w:rsidRDefault="00C41A37" w:rsidP="00C41A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41A37">
        <w:rPr>
          <w:rFonts w:ascii="Times New Roman" w:hAnsi="Times New Roman" w:cs="Times New Roman"/>
          <w:b/>
        </w:rPr>
        <w:t>Генеральный директор А СРО РОСА</w:t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</w:r>
      <w:r w:rsidRPr="00C41A37">
        <w:rPr>
          <w:rFonts w:ascii="Times New Roman" w:hAnsi="Times New Roman" w:cs="Times New Roman"/>
          <w:b/>
        </w:rPr>
        <w:tab/>
        <w:t>Ф.Г. Кудзоев</w:t>
      </w:r>
    </w:p>
    <w:p w:rsidR="001433FE" w:rsidRPr="00C41A37" w:rsidRDefault="001433FE" w:rsidP="00C41A37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C41A37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D0" w:rsidRDefault="008B25D0" w:rsidP="004C3799">
      <w:pPr>
        <w:spacing w:after="0" w:line="240" w:lineRule="auto"/>
      </w:pPr>
      <w:r>
        <w:separator/>
      </w:r>
    </w:p>
  </w:endnote>
  <w:endnote w:type="continuationSeparator" w:id="1">
    <w:p w:rsidR="008B25D0" w:rsidRDefault="008B25D0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3A180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8B25D0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3A1802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1A37">
      <w:rPr>
        <w:rStyle w:val="a6"/>
        <w:noProof/>
      </w:rPr>
      <w:t>8</w:t>
    </w:r>
    <w:r>
      <w:rPr>
        <w:rStyle w:val="a6"/>
      </w:rPr>
      <w:fldChar w:fldCharType="end"/>
    </w:r>
  </w:p>
  <w:p w:rsidR="00C50FA7" w:rsidRDefault="008B25D0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D0" w:rsidRDefault="008B25D0" w:rsidP="004C3799">
      <w:pPr>
        <w:spacing w:after="0" w:line="240" w:lineRule="auto"/>
      </w:pPr>
      <w:r>
        <w:separator/>
      </w:r>
    </w:p>
  </w:footnote>
  <w:footnote w:type="continuationSeparator" w:id="1">
    <w:p w:rsidR="008B25D0" w:rsidRDefault="008B25D0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007EB"/>
    <w:rsid w:val="00022EC4"/>
    <w:rsid w:val="00075832"/>
    <w:rsid w:val="001433FE"/>
    <w:rsid w:val="00190464"/>
    <w:rsid w:val="001C5753"/>
    <w:rsid w:val="001C6244"/>
    <w:rsid w:val="001E5EC3"/>
    <w:rsid w:val="00313AD7"/>
    <w:rsid w:val="003A1802"/>
    <w:rsid w:val="003E2BA2"/>
    <w:rsid w:val="004B372A"/>
    <w:rsid w:val="004C3799"/>
    <w:rsid w:val="00522139"/>
    <w:rsid w:val="005C3DD1"/>
    <w:rsid w:val="005C51CB"/>
    <w:rsid w:val="00614E10"/>
    <w:rsid w:val="006F4A89"/>
    <w:rsid w:val="007E230B"/>
    <w:rsid w:val="00824826"/>
    <w:rsid w:val="008B25D0"/>
    <w:rsid w:val="008E3C56"/>
    <w:rsid w:val="00983C5B"/>
    <w:rsid w:val="00A47C89"/>
    <w:rsid w:val="00AD5341"/>
    <w:rsid w:val="00B741E4"/>
    <w:rsid w:val="00BE5380"/>
    <w:rsid w:val="00C01A0C"/>
    <w:rsid w:val="00C41A37"/>
    <w:rsid w:val="00C542A5"/>
    <w:rsid w:val="00CF7775"/>
    <w:rsid w:val="00D30611"/>
    <w:rsid w:val="00E23762"/>
    <w:rsid w:val="00ED60A6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4335</Words>
  <Characters>24714</Characters>
  <Application>Microsoft Office Word</Application>
  <DocSecurity>0</DocSecurity>
  <Lines>205</Lines>
  <Paragraphs>57</Paragraphs>
  <ScaleCrop>false</ScaleCrop>
  <Company/>
  <LinksUpToDate>false</LinksUpToDate>
  <CharactersWithSpaces>28992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13</cp:revision>
  <dcterms:created xsi:type="dcterms:W3CDTF">2015-06-16T11:10:00Z</dcterms:created>
  <dcterms:modified xsi:type="dcterms:W3CDTF">2015-12-09T14:08:00Z</dcterms:modified>
</cp:coreProperties>
</file>