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ED" w:rsidRPr="00785AED" w:rsidRDefault="00785AED" w:rsidP="00785AED">
      <w:pPr>
        <w:suppressAutoHyphens/>
        <w:spacing w:before="360" w:after="0" w:line="240" w:lineRule="auto"/>
        <w:ind w:left="425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85AE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785AE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785AED" w:rsidRPr="00785AED" w:rsidRDefault="00785AED" w:rsidP="00785AE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ЗАЯВЛЕНИЕ</w:t>
      </w:r>
      <w:r w:rsidRPr="00785AED">
        <w:rPr>
          <w:rFonts w:ascii="Times New Roman" w:eastAsia="Calibri" w:hAnsi="Times New Roman" w:cs="Times New Roman"/>
          <w:b/>
          <w:sz w:val="28"/>
        </w:rPr>
        <w:br/>
        <w:t xml:space="preserve">о включении сведений в национальный реестр </w:t>
      </w:r>
    </w:p>
    <w:p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специалистов в области строительства</w:t>
      </w:r>
    </w:p>
    <w:p w:rsidR="00785AED" w:rsidRPr="00785AED" w:rsidRDefault="00785AED" w:rsidP="00785AE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ED">
        <w:rPr>
          <w:rFonts w:ascii="Times New Roman" w:eastAsia="Calibri" w:hAnsi="Times New Roman" w:cs="Times New Roman"/>
          <w:sz w:val="24"/>
          <w:szCs w:val="24"/>
        </w:rPr>
        <w:t>Вид осуществляемых физическим лицом работ: организация выполнения работ по строительству, реконструкции, капитальному ремонту, сносу объектов капитального строительства</w:t>
      </w:r>
    </w:p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336"/>
        <w:gridCol w:w="145"/>
        <w:gridCol w:w="3045"/>
        <w:gridCol w:w="3045"/>
      </w:tblGrid>
      <w:tr w:rsidR="00785AED" w:rsidRPr="00785AED" w:rsidTr="00C86530">
        <w:trPr>
          <w:cantSplit/>
        </w:trPr>
        <w:tc>
          <w:tcPr>
            <w:tcW w:w="325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гражданстве: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785AED" w:rsidRPr="00785AED" w:rsidTr="00C86530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785AED" w:rsidRPr="00785AED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  <w:proofErr w:type="gramEnd"/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785AED" w:rsidRPr="00785AED" w:rsidTr="00C86530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/>
              <w:ind w:left="567" w:hanging="567"/>
              <w:contextualSpacing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:rsidR="00785AED" w:rsidRPr="00785AED" w:rsidRDefault="00785AED" w:rsidP="00785AED">
            <w:pPr>
              <w:suppressAutoHyphens/>
              <w:ind w:left="36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4F536" wp14:editId="095FDE1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785AED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:rsidR="00785AED" w:rsidRDefault="00785AED" w:rsidP="00785AED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INpbGarAQAANwMAAA4AAAAAAAAAAAAAAAAALgIAAGRycy9lMm9Eb2MueG1sUEsBAi0A&#10;FAAGAAgAAAAhAIKM0zjcAAAABQEAAA8AAAAAAAAAAAAAAAAABQQAAGRycy9kb3ducmV2LnhtbFBL&#10;BQYAAAAABAAEAPMAAAAO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785AE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:rsidR="00785AED" w:rsidRDefault="00785AED" w:rsidP="00785AED">
                            <w:pPr>
                              <w:pStyle w:val="a6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78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21"/>
        <w:gridCol w:w="1087"/>
        <w:gridCol w:w="1535"/>
        <w:gridCol w:w="1005"/>
        <w:gridCol w:w="1160"/>
        <w:gridCol w:w="2463"/>
      </w:tblGrid>
      <w:tr w:rsidR="00785AED" w:rsidRPr="00785AED" w:rsidTr="00C86530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ind w:left="36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</w:tcPr>
          <w:p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jc w:val="both"/>
              <w:rPr>
                <w:rFonts w:eastAsia="Calibri" w:cs="Times New Roman"/>
                <w:sz w:val="28"/>
                <w:szCs w:val="24"/>
              </w:rPr>
            </w:pPr>
            <w:proofErr w:type="gramStart"/>
            <w:r w:rsidRPr="00785AED">
              <w:rPr>
                <w:rFonts w:eastAsia="Calibri" w:cs="Times New Roman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  <w:proofErr w:type="gramEnd"/>
          </w:p>
        </w:tc>
      </w:tr>
      <w:tr w:rsidR="00785AED" w:rsidRPr="00785AED" w:rsidTr="00C86530">
        <w:trPr>
          <w:cantSplit/>
        </w:trPr>
        <w:tc>
          <w:tcPr>
            <w:tcW w:w="3330" w:type="dxa"/>
            <w:gridSpan w:val="2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60" w:after="20"/>
              <w:ind w:left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shd w:val="clear" w:color="auto" w:fill="F2F2F2"/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  <w:r w:rsidRPr="00785AED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914"/>
        <w:gridCol w:w="1193"/>
        <w:gridCol w:w="258"/>
        <w:gridCol w:w="4206"/>
      </w:tblGrid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85A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8"/>
        <w:gridCol w:w="576"/>
        <w:gridCol w:w="576"/>
      </w:tblGrid>
      <w:tr w:rsidR="00785AED" w:rsidRPr="00785AED" w:rsidTr="00C86530">
        <w:tc>
          <w:tcPr>
            <w:tcW w:w="2576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должности, профессия 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:rsidTr="00C86530">
        <w:tc>
          <w:tcPr>
            <w:tcW w:w="120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85AED">
        <w:rPr>
          <w:rFonts w:ascii="Times New Roman" w:eastAsia="Calibri" w:hAnsi="Times New Roman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32"/>
        <w:gridCol w:w="7039"/>
      </w:tblGrid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Действительно до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t>:</w:t>
            </w:r>
          </w:p>
        </w:tc>
      </w:tr>
      <w:tr w:rsidR="00785AED" w:rsidRPr="00785AED" w:rsidTr="00C86530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Наименование Центра оценки квалификации:</w:t>
            </w:r>
          </w:p>
        </w:tc>
      </w:tr>
      <w:tr w:rsidR="00785AED" w:rsidRPr="00785AED" w:rsidTr="00C86530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785AED">
        <w:rPr>
          <w:rFonts w:ascii="Times New Roman" w:eastAsia="Calibri" w:hAnsi="Times New Roman" w:cs="Times New Roman"/>
          <w:b/>
          <w:sz w:val="24"/>
          <w:szCs w:val="24"/>
        </w:rPr>
        <w:t>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140"/>
        <w:gridCol w:w="1714"/>
        <w:gridCol w:w="426"/>
        <w:gridCol w:w="864"/>
        <w:gridCol w:w="862"/>
        <w:gridCol w:w="2565"/>
      </w:tblGrid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785AED">
              <w:rPr>
                <w:rFonts w:eastAsia="Calibri" w:cs="Times New Roman"/>
                <w:szCs w:val="24"/>
                <w:lang w:eastAsia="ru-RU"/>
              </w:rPr>
              <w:t>трудовой</w:t>
            </w:r>
            <w:proofErr w:type="gramEnd"/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:rsidTr="00C86530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right="-116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785AED">
              <w:rPr>
                <w:rFonts w:eastAsia="Calibri" w:cs="Times New Roman"/>
                <w:szCs w:val="24"/>
                <w:vertAlign w:val="superscript"/>
                <w:lang w:eastAsia="ru-RU"/>
              </w:rPr>
              <w:footnoteReference w:id="5"/>
            </w: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 или патент:__________________________________________</w:t>
            </w: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  <w:bookmarkStart w:id="54" w:name="_GoBack"/>
      <w:bookmarkEnd w:id="54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85AED" w:rsidRPr="00785AED" w:rsidTr="00C86530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:rsidR="00785AED" w:rsidRPr="00785AED" w:rsidRDefault="00785AED" w:rsidP="00785AED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:rsidR="00785AED" w:rsidRPr="00785AED" w:rsidRDefault="00785AED" w:rsidP="00785AED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85AED" w:rsidRPr="00785AED" w:rsidRDefault="00785AED" w:rsidP="00785AED">
            <w:pPr>
              <w:keepNext/>
              <w:keepLines/>
              <w:suppressAutoHyphens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Использование эл. Почты</w:t>
            </w:r>
          </w:p>
        </w:tc>
      </w:tr>
      <w:tr w:rsidR="00785AED" w:rsidRPr="00785AED" w:rsidTr="00C86530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785AE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_____@___________________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19" name="Прямоугольник 1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rect w14:anchorId="2874D6BA" id="Прямоугольник 1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E5y1wV+AgAAvwQAAA4A&#10;AAAAAAAAAAAAAAAALgIAAGRycy9lMm9Eb2MueG1sUEsBAi0AFAAGAAgAAAAhAIZbh9XYAAAABQEA&#10;AA8AAAAAAAAAAAAAAAAA2AQAAGRycy9kb3ducmV2LnhtbFBLBQYAAAAABAAEAPMAAADdBQAAAAA=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785AED">
                      <w:rPr>
                        <w:rFonts w:eastAsia="Times New Roman" w:cs="Times New Roman"/>
                        <w:color w:val="0563C1"/>
                        <w:szCs w:val="24"/>
                        <w:u w:val="single"/>
                        <w:lang w:eastAsia="ru-RU"/>
                      </w:rPr>
                      <w:t>http://nrs.nostroy.ru/notification</w:t>
                    </w:r>
                  </w:hyperlink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ВАЖНО!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свой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Times New Roman" w:cs="Times New Roman"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Хранение заявительных документов </w:t>
            </w:r>
          </w:p>
          <w:tbl>
            <w:tblPr>
              <w:tblStyle w:val="GR1"/>
              <w:tblW w:w="9354" w:type="dxa"/>
              <w:tblLook w:val="04A0" w:firstRow="1" w:lastRow="0" w:firstColumn="1" w:lastColumn="0" w:noHBand="0" w:noVBand="1"/>
            </w:tblPr>
            <w:tblGrid>
              <w:gridCol w:w="9345"/>
            </w:tblGrid>
            <w:tr w:rsidR="00785AED" w:rsidRPr="00785AED" w:rsidTr="00C86530">
              <w:tc>
                <w:tcPr>
                  <w:tcW w:w="9354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Если поданное заявление или документы будут признаны несоответствующими требованиям пунктов 7.1 и 7.11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GR1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785AED" w:rsidRPr="00785AED" w:rsidTr="00C86530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Верну</w:t>
                        </w:r>
                        <w:proofErr w:type="gramStart"/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л(</w:t>
                        </w:r>
                        <w:proofErr w:type="gramEnd"/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а) мне документы по месту нахождения Ассоциации / Оператора</w:t>
                        </w:r>
                      </w:p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Осуществля</w:t>
                        </w:r>
                        <w:proofErr w:type="gramStart"/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л(</w:t>
                        </w:r>
                        <w:proofErr w:type="gramEnd"/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>Предоставление персональных данных СРО</w:t>
            </w:r>
          </w:p>
          <w:tbl>
            <w:tblPr>
              <w:tblStyle w:val="GR1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785AED" w:rsidRPr="00785AED" w:rsidTr="00C86530">
              <w:tc>
                <w:tcPr>
                  <w:tcW w:w="9358" w:type="dxa"/>
                  <w:shd w:val="clear" w:color="auto" w:fill="auto"/>
                </w:tcPr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785AED">
                    <w:rPr>
                      <w:rFonts w:eastAsia="Calibri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), СРО </w:t>
                  </w:r>
                  <w:proofErr w:type="gramStart"/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-ч</w:t>
                  </w:r>
                  <w:proofErr w:type="gramEnd"/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ленам Ассоциации при получении Ассоциацией запросов от СРО. 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487"/>
                    <w:gridCol w:w="516"/>
                    <w:gridCol w:w="524"/>
                    <w:gridCol w:w="2376"/>
                    <w:gridCol w:w="4779"/>
                  </w:tblGrid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3825" cy="219075"/>
                              <wp:effectExtent l="0" t="0" r="9525" b="952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90500" cy="28575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5AED" w:rsidRPr="00785AED" w:rsidRDefault="00785AED" w:rsidP="00785AED">
            <w:pPr>
              <w:keepNext/>
              <w:keepLines/>
              <w:suppressAutoHyphens/>
              <w:spacing w:before="120"/>
              <w:ind w:firstLine="567"/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5AED">
        <w:rPr>
          <w:rFonts w:ascii="Times New Roman" w:eastAsia="Calibri" w:hAnsi="Times New Roman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785AED" w:rsidRPr="00785AED" w:rsidRDefault="00785AED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Перечень прилагаемых к заявлению документов:</w:t>
      </w:r>
    </w:p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642"/>
        <w:gridCol w:w="6981"/>
        <w:gridCol w:w="986"/>
        <w:gridCol w:w="962"/>
      </w:tblGrid>
      <w:tr w:rsidR="00785AED" w:rsidRPr="00785AED" w:rsidTr="00C86530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</w:t>
            </w:r>
          </w:p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 xml:space="preserve"> экз.</w:t>
            </w: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 xml:space="preserve">копия лицензии работодателя, подтверждавшей до 1 января 2010 года право на строительство зданий и сооружений, за </w:t>
            </w:r>
            <w:r w:rsidRPr="00785AED">
              <w:rPr>
                <w:rFonts w:eastAsia="Calibri" w:cs="Times New Roman"/>
                <w:lang w:eastAsia="ru-RU"/>
              </w:rPr>
              <w:lastRenderedPageBreak/>
              <w:t>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свидетельства о квалификации, выданного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разрешения на работу или патента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627" w:type="dxa"/>
            <w:shd w:val="clear" w:color="auto" w:fill="auto"/>
            <w:vAlign w:val="center"/>
          </w:tcPr>
          <w:p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</w:tbl>
    <w:p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4950" w:type="pct"/>
        <w:tblLook w:val="04A0" w:firstRow="1" w:lastRow="0" w:firstColumn="1" w:lastColumn="0" w:noHBand="0" w:noVBand="1"/>
      </w:tblPr>
      <w:tblGrid>
        <w:gridCol w:w="3098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785AED" w:rsidRPr="00785AED" w:rsidTr="00C86530">
        <w:tc>
          <w:tcPr>
            <w:tcW w:w="4521" w:type="dxa"/>
            <w:gridSpan w:val="3"/>
            <w:shd w:val="clear" w:color="auto" w:fill="auto"/>
          </w:tcPr>
          <w:p w:rsidR="00785AED" w:rsidRPr="00785AED" w:rsidRDefault="00785AED" w:rsidP="00785AED">
            <w:pPr>
              <w:suppressAutoHyphens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8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8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right="-105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785AED" w:rsidRPr="00785AED" w:rsidRDefault="00785AED" w:rsidP="00785AED">
            <w:pPr>
              <w:suppressAutoHyphens/>
              <w:ind w:left="-106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года</w:t>
            </w: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:rsidTr="00C86530">
        <w:tc>
          <w:tcPr>
            <w:tcW w:w="3027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785AED">
              <w:rPr>
                <w:rFonts w:eastAsia="Calibri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C319D4" w:rsidRDefault="00C00720"/>
    <w:sectPr w:rsidR="00C319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20" w:rsidRDefault="00C00720" w:rsidP="00785AED">
      <w:pPr>
        <w:spacing w:after="0" w:line="240" w:lineRule="auto"/>
      </w:pPr>
      <w:r>
        <w:separator/>
      </w:r>
    </w:p>
  </w:endnote>
  <w:endnote w:type="continuationSeparator" w:id="0">
    <w:p w:rsidR="00C00720" w:rsidRDefault="00C00720" w:rsidP="007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157209"/>
      <w:docPartObj>
        <w:docPartGallery w:val="Page Numbers (Bottom of Page)"/>
        <w:docPartUnique/>
      </w:docPartObj>
    </w:sdtPr>
    <w:sdtEndPr/>
    <w:sdtContent>
      <w:p w:rsidR="00785AED" w:rsidRDefault="00785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AFB">
          <w:rPr>
            <w:noProof/>
          </w:rPr>
          <w:t>6</w:t>
        </w:r>
        <w:r>
          <w:fldChar w:fldCharType="end"/>
        </w:r>
      </w:p>
    </w:sdtContent>
  </w:sdt>
  <w:p w:rsidR="00785AED" w:rsidRDefault="00785A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20" w:rsidRDefault="00C00720" w:rsidP="00785AED">
      <w:pPr>
        <w:spacing w:after="0" w:line="240" w:lineRule="auto"/>
      </w:pPr>
      <w:r>
        <w:separator/>
      </w:r>
    </w:p>
  </w:footnote>
  <w:footnote w:type="continuationSeparator" w:id="0">
    <w:p w:rsidR="00C00720" w:rsidRDefault="00C00720" w:rsidP="00785AED">
      <w:pPr>
        <w:spacing w:after="0" w:line="240" w:lineRule="auto"/>
      </w:pPr>
      <w:r>
        <w:continuationSeparator/>
      </w:r>
    </w:p>
  </w:footnote>
  <w:footnote w:id="1">
    <w:p w:rsidR="00785AED" w:rsidRPr="000B2AFB" w:rsidRDefault="00785AED" w:rsidP="00785AED">
      <w:pPr>
        <w:pStyle w:val="1"/>
        <w:spacing w:before="40"/>
        <w:jc w:val="both"/>
        <w:rPr>
          <w:rFonts w:ascii="Times New Roman" w:hAnsi="Times New Roman" w:cs="Times New Roman"/>
          <w:sz w:val="20"/>
        </w:rPr>
      </w:pPr>
      <w:r w:rsidRPr="000B2AFB">
        <w:rPr>
          <w:rStyle w:val="a3"/>
          <w:rFonts w:ascii="Times New Roman" w:hAnsi="Times New Roman" w:cs="Times New Roman"/>
          <w:sz w:val="20"/>
        </w:rPr>
        <w:footnoteRef/>
      </w:r>
      <w:r w:rsidRPr="000B2AFB">
        <w:rPr>
          <w:rFonts w:ascii="Times New Roman" w:hAnsi="Times New Roman" w:cs="Times New Roman"/>
          <w:sz w:val="20"/>
        </w:rPr>
        <w:t xml:space="preserve"> Заполняется при наличии.</w:t>
      </w:r>
    </w:p>
  </w:footnote>
  <w:footnote w:id="2">
    <w:p w:rsidR="00785AED" w:rsidRPr="000B2AFB" w:rsidRDefault="00785AED" w:rsidP="00785AED">
      <w:pPr>
        <w:pStyle w:val="1"/>
        <w:spacing w:before="40"/>
        <w:jc w:val="both"/>
        <w:rPr>
          <w:rFonts w:ascii="Times New Roman" w:hAnsi="Times New Roman" w:cs="Times New Roman"/>
          <w:sz w:val="20"/>
        </w:rPr>
      </w:pPr>
      <w:r w:rsidRPr="000B2AFB">
        <w:rPr>
          <w:rStyle w:val="a3"/>
          <w:rFonts w:ascii="Times New Roman" w:hAnsi="Times New Roman" w:cs="Times New Roman"/>
          <w:sz w:val="20"/>
        </w:rPr>
        <w:footnoteRef/>
      </w:r>
      <w:r w:rsidRPr="000B2AF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B2AFB">
        <w:rPr>
          <w:rFonts w:ascii="Times New Roman" w:hAnsi="Times New Roman" w:cs="Times New Roman"/>
          <w:sz w:val="20"/>
        </w:rPr>
        <w:t>Заполняется</w:t>
      </w:r>
      <w:proofErr w:type="gramEnd"/>
      <w:r w:rsidRPr="000B2AFB">
        <w:rPr>
          <w:rFonts w:ascii="Times New Roman" w:hAnsi="Times New Roman" w:cs="Times New Roman"/>
          <w:sz w:val="20"/>
        </w:rPr>
        <w:t xml:space="preserve"> начиная с последнего (текущего) места работы.</w:t>
      </w:r>
    </w:p>
  </w:footnote>
  <w:footnote w:id="3">
    <w:p w:rsidR="00785AED" w:rsidRPr="000B2AFB" w:rsidRDefault="00785AED" w:rsidP="00785AED">
      <w:pPr>
        <w:pStyle w:val="1"/>
        <w:suppressAutoHyphens/>
        <w:spacing w:before="40"/>
        <w:jc w:val="both"/>
        <w:rPr>
          <w:rFonts w:ascii="Times New Roman" w:hAnsi="Times New Roman" w:cs="Times New Roman"/>
          <w:sz w:val="20"/>
        </w:rPr>
      </w:pPr>
      <w:r w:rsidRPr="000B2AFB">
        <w:rPr>
          <w:rStyle w:val="a3"/>
          <w:rFonts w:ascii="Times New Roman" w:hAnsi="Times New Roman" w:cs="Times New Roman"/>
          <w:sz w:val="20"/>
        </w:rPr>
        <w:footnoteRef/>
      </w:r>
      <w:r w:rsidRPr="000B2AFB">
        <w:rPr>
          <w:rFonts w:ascii="Times New Roman" w:hAnsi="Times New Roman" w:cs="Times New Roman"/>
          <w:sz w:val="20"/>
        </w:rP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(пункт 2 части 10 статьи 55</w:t>
      </w:r>
      <w:r w:rsidRPr="000B2AFB">
        <w:rPr>
          <w:rFonts w:ascii="Times New Roman" w:hAnsi="Times New Roman" w:cs="Times New Roman"/>
          <w:sz w:val="20"/>
          <w:vertAlign w:val="superscript"/>
        </w:rPr>
        <w:t>5-1</w:t>
      </w:r>
      <w:r w:rsidRPr="000B2AFB">
        <w:rPr>
          <w:rFonts w:ascii="Times New Roman" w:hAnsi="Times New Roman" w:cs="Times New Roman"/>
          <w:sz w:val="20"/>
        </w:rPr>
        <w:t xml:space="preserve"> Кодекса).</w:t>
      </w:r>
    </w:p>
  </w:footnote>
  <w:footnote w:id="4">
    <w:p w:rsidR="00785AED" w:rsidRPr="000B2AFB" w:rsidRDefault="00785AED" w:rsidP="00785AED">
      <w:pPr>
        <w:pStyle w:val="1"/>
        <w:suppressAutoHyphens/>
        <w:spacing w:before="40"/>
        <w:jc w:val="both"/>
        <w:rPr>
          <w:rFonts w:ascii="Times New Roman" w:hAnsi="Times New Roman" w:cs="Times New Roman"/>
          <w:sz w:val="20"/>
        </w:rPr>
      </w:pPr>
      <w:r w:rsidRPr="000B2AFB">
        <w:rPr>
          <w:rStyle w:val="a3"/>
          <w:rFonts w:ascii="Times New Roman" w:hAnsi="Times New Roman" w:cs="Times New Roman"/>
          <w:sz w:val="20"/>
        </w:rPr>
        <w:footnoteRef/>
      </w:r>
      <w:r w:rsidRPr="000B2AFB">
        <w:rPr>
          <w:rFonts w:ascii="Times New Roman" w:hAnsi="Times New Roman" w:cs="Times New Roman"/>
          <w:sz w:val="20"/>
        </w:rP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10 статьи 55</w:t>
      </w:r>
      <w:r w:rsidRPr="000B2AFB">
        <w:rPr>
          <w:rFonts w:ascii="Times New Roman" w:hAnsi="Times New Roman" w:cs="Times New Roman"/>
          <w:sz w:val="20"/>
          <w:vertAlign w:val="superscript"/>
        </w:rPr>
        <w:t>5-1</w:t>
      </w:r>
      <w:r w:rsidRPr="000B2AFB">
        <w:rPr>
          <w:rFonts w:ascii="Times New Roman" w:hAnsi="Times New Roman" w:cs="Times New Roman"/>
          <w:sz w:val="20"/>
        </w:rPr>
        <w:t xml:space="preserve"> Кодекса).</w:t>
      </w:r>
    </w:p>
  </w:footnote>
  <w:footnote w:id="5">
    <w:p w:rsidR="00785AED" w:rsidRPr="000B2AFB" w:rsidRDefault="00785AED" w:rsidP="00785AED">
      <w:pPr>
        <w:pStyle w:val="1"/>
        <w:suppressAutoHyphens/>
        <w:spacing w:before="40"/>
        <w:jc w:val="both"/>
        <w:rPr>
          <w:rFonts w:ascii="Times New Roman" w:hAnsi="Times New Roman" w:cs="Times New Roman"/>
          <w:sz w:val="20"/>
        </w:rPr>
      </w:pPr>
      <w:r w:rsidRPr="000B2AFB">
        <w:rPr>
          <w:rStyle w:val="a3"/>
          <w:rFonts w:ascii="Times New Roman" w:hAnsi="Times New Roman" w:cs="Times New Roman"/>
          <w:sz w:val="20"/>
        </w:rPr>
        <w:footnoteRef/>
      </w:r>
      <w:r w:rsidRPr="000B2AFB">
        <w:rPr>
          <w:rFonts w:ascii="Times New Roman" w:hAnsi="Times New Roman" w:cs="Times New Roman"/>
          <w:sz w:val="20"/>
        </w:rP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5.5 заявления.</w:t>
      </w:r>
    </w:p>
  </w:footnote>
  <w:footnote w:id="6">
    <w:p w:rsidR="00785AED" w:rsidRDefault="00785AED" w:rsidP="00785AED">
      <w:pPr>
        <w:pStyle w:val="1"/>
        <w:suppressAutoHyphens/>
        <w:spacing w:before="4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D"/>
    <w:rsid w:val="000516B6"/>
    <w:rsid w:val="000B2AFB"/>
    <w:rsid w:val="00785AED"/>
    <w:rsid w:val="00992DA7"/>
    <w:rsid w:val="00C00720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  <w:style w:type="paragraph" w:styleId="ac">
    <w:name w:val="Balloon Text"/>
    <w:basedOn w:val="a"/>
    <w:link w:val="ad"/>
    <w:uiPriority w:val="99"/>
    <w:semiHidden/>
    <w:unhideWhenUsed/>
    <w:rsid w:val="000B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  <w:style w:type="paragraph" w:styleId="ac">
    <w:name w:val="Balloon Text"/>
    <w:basedOn w:val="a"/>
    <w:link w:val="ad"/>
    <w:uiPriority w:val="99"/>
    <w:semiHidden/>
    <w:unhideWhenUsed/>
    <w:rsid w:val="000B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Тавитов</cp:lastModifiedBy>
  <cp:revision>2</cp:revision>
  <dcterms:created xsi:type="dcterms:W3CDTF">2023-01-23T12:32:00Z</dcterms:created>
  <dcterms:modified xsi:type="dcterms:W3CDTF">2023-01-30T07:56:00Z</dcterms:modified>
</cp:coreProperties>
</file>